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B460" w14:textId="77777777" w:rsidR="0002097F" w:rsidRPr="00816748" w:rsidRDefault="0002097F" w:rsidP="0002097F">
      <w:pPr>
        <w:pStyle w:val="NoSpacing"/>
        <w:jc w:val="center"/>
        <w:rPr>
          <w:rFonts w:eastAsia="Times New Roman"/>
          <w:b/>
          <w:bCs w:val="0"/>
          <w:color w:val="000000"/>
          <w:kern w:val="36"/>
        </w:rPr>
      </w:pPr>
      <w:r w:rsidRPr="00816748">
        <w:rPr>
          <w:rFonts w:eastAsia="Times New Roman"/>
          <w:b/>
          <w:color w:val="000000"/>
          <w:kern w:val="36"/>
        </w:rPr>
        <w:t xml:space="preserve">The Faculty of Medicine of Harvard University </w:t>
      </w:r>
    </w:p>
    <w:p w14:paraId="1CDC68D2" w14:textId="77777777" w:rsidR="0002097F" w:rsidRPr="00816748" w:rsidRDefault="0002097F" w:rsidP="0002097F">
      <w:pPr>
        <w:pStyle w:val="NoSpacing"/>
        <w:jc w:val="center"/>
        <w:rPr>
          <w:rFonts w:eastAsia="Times New Roman"/>
          <w:b/>
          <w:bCs w:val="0"/>
          <w:color w:val="000000"/>
          <w:kern w:val="36"/>
        </w:rPr>
      </w:pPr>
      <w:r w:rsidRPr="00816748">
        <w:rPr>
          <w:rFonts w:eastAsia="Times New Roman"/>
          <w:b/>
          <w:color w:val="000000"/>
          <w:kern w:val="36"/>
        </w:rPr>
        <w:t>Curriculum Vitae</w:t>
      </w:r>
    </w:p>
    <w:p w14:paraId="4EADFEA1" w14:textId="77777777" w:rsidR="00D87968" w:rsidRPr="00816748" w:rsidRDefault="00D87968" w:rsidP="00EC6CA3">
      <w:pPr>
        <w:pStyle w:val="NoSpacing"/>
        <w:rPr>
          <w:rFonts w:eastAsia="Times New Roman"/>
          <w:b/>
          <w:bCs w:val="0"/>
          <w:color w:val="000000"/>
          <w:kern w:val="36"/>
        </w:rPr>
      </w:pPr>
    </w:p>
    <w:p w14:paraId="040E4520" w14:textId="77777777" w:rsidR="00EC6CA3" w:rsidRPr="00816748" w:rsidRDefault="00EC6CA3" w:rsidP="00EC6CA3">
      <w:pPr>
        <w:pStyle w:val="NoSpacing"/>
        <w:rPr>
          <w:rFonts w:eastAsia="Times New Roman"/>
          <w:b/>
          <w:bCs w:val="0"/>
          <w:color w:val="000000"/>
          <w:kern w:val="36"/>
        </w:rPr>
      </w:pPr>
    </w:p>
    <w:tbl>
      <w:tblPr>
        <w:tblW w:w="5000" w:type="pct"/>
        <w:tblLook w:val="00A0" w:firstRow="1" w:lastRow="0" w:firstColumn="1" w:lastColumn="0" w:noHBand="0" w:noVBand="0"/>
      </w:tblPr>
      <w:tblGrid>
        <w:gridCol w:w="1830"/>
        <w:gridCol w:w="8106"/>
      </w:tblGrid>
      <w:tr w:rsidR="0002097F" w:rsidRPr="00816748" w14:paraId="55062A38" w14:textId="77777777" w:rsidTr="003B4F73">
        <w:tc>
          <w:tcPr>
            <w:tcW w:w="921" w:type="pct"/>
          </w:tcPr>
          <w:p w14:paraId="327E9FE9" w14:textId="77777777" w:rsidR="0002097F" w:rsidRPr="00816748" w:rsidRDefault="0002097F" w:rsidP="00BF07A6">
            <w:pPr>
              <w:pStyle w:val="NormalWeb"/>
              <w:spacing w:before="0" w:beforeAutospacing="0" w:after="180" w:afterAutospacing="0"/>
              <w:outlineLvl w:val="0"/>
              <w:rPr>
                <w:b/>
                <w:bCs w:val="0"/>
                <w:sz w:val="23"/>
                <w:szCs w:val="23"/>
              </w:rPr>
            </w:pPr>
            <w:r w:rsidRPr="00816748">
              <w:rPr>
                <w:b/>
                <w:sz w:val="23"/>
                <w:szCs w:val="23"/>
              </w:rPr>
              <w:t>Date Prepared:</w:t>
            </w:r>
          </w:p>
        </w:tc>
        <w:tc>
          <w:tcPr>
            <w:tcW w:w="4079" w:type="pct"/>
          </w:tcPr>
          <w:p w14:paraId="3EC98BD4" w14:textId="5B981D09" w:rsidR="0002097F" w:rsidRPr="00816748" w:rsidRDefault="009B4F03" w:rsidP="00BF07A6">
            <w:pPr>
              <w:pStyle w:val="NormalWeb"/>
              <w:spacing w:before="0" w:beforeAutospacing="0" w:after="180" w:afterAutospacing="0"/>
              <w:outlineLvl w:val="0"/>
              <w:rPr>
                <w:bCs w:val="0"/>
                <w:sz w:val="23"/>
                <w:szCs w:val="23"/>
              </w:rPr>
            </w:pPr>
            <w:r>
              <w:rPr>
                <w:bCs w:val="0"/>
                <w:sz w:val="23"/>
                <w:szCs w:val="23"/>
              </w:rPr>
              <w:t>February</w:t>
            </w:r>
            <w:r w:rsidR="00655E2D" w:rsidRPr="00816748">
              <w:rPr>
                <w:bCs w:val="0"/>
                <w:sz w:val="23"/>
                <w:szCs w:val="23"/>
              </w:rPr>
              <w:t xml:space="preserve"> 202</w:t>
            </w:r>
            <w:r w:rsidR="006530C5">
              <w:rPr>
                <w:bCs w:val="0"/>
                <w:sz w:val="23"/>
                <w:szCs w:val="23"/>
              </w:rPr>
              <w:t>5</w:t>
            </w:r>
          </w:p>
        </w:tc>
      </w:tr>
      <w:tr w:rsidR="0002097F" w:rsidRPr="00816748" w14:paraId="464F9A55" w14:textId="77777777" w:rsidTr="003B4F73">
        <w:tblPrEx>
          <w:tblLook w:val="0000" w:firstRow="0" w:lastRow="0" w:firstColumn="0" w:lastColumn="0" w:noHBand="0" w:noVBand="0"/>
        </w:tblPrEx>
        <w:tc>
          <w:tcPr>
            <w:tcW w:w="921" w:type="pct"/>
          </w:tcPr>
          <w:p w14:paraId="688E76E4" w14:textId="77777777" w:rsidR="0002097F" w:rsidRPr="00816748" w:rsidRDefault="0002097F" w:rsidP="00BF07A6">
            <w:pPr>
              <w:pStyle w:val="NormalWeb"/>
              <w:spacing w:before="0" w:beforeAutospacing="0" w:after="180" w:afterAutospacing="0"/>
              <w:outlineLvl w:val="0"/>
              <w:rPr>
                <w:b/>
                <w:bCs w:val="0"/>
                <w:sz w:val="23"/>
                <w:szCs w:val="23"/>
              </w:rPr>
            </w:pPr>
            <w:r w:rsidRPr="00816748">
              <w:rPr>
                <w:b/>
                <w:sz w:val="23"/>
                <w:szCs w:val="23"/>
              </w:rPr>
              <w:t>Name:</w:t>
            </w:r>
          </w:p>
        </w:tc>
        <w:tc>
          <w:tcPr>
            <w:tcW w:w="4079" w:type="pct"/>
          </w:tcPr>
          <w:p w14:paraId="3C73ECC8" w14:textId="77777777" w:rsidR="0002097F" w:rsidRPr="00816748" w:rsidRDefault="00655E2D" w:rsidP="00BF07A6">
            <w:pPr>
              <w:pStyle w:val="NormalWeb"/>
              <w:spacing w:before="0" w:beforeAutospacing="0" w:after="180" w:afterAutospacing="0"/>
              <w:outlineLvl w:val="0"/>
              <w:rPr>
                <w:bCs w:val="0"/>
                <w:sz w:val="23"/>
                <w:szCs w:val="23"/>
              </w:rPr>
            </w:pPr>
            <w:r w:rsidRPr="00816748">
              <w:rPr>
                <w:bCs w:val="0"/>
                <w:sz w:val="23"/>
                <w:szCs w:val="23"/>
              </w:rPr>
              <w:t>Taylor Burke</w:t>
            </w:r>
          </w:p>
        </w:tc>
      </w:tr>
      <w:tr w:rsidR="0002097F" w:rsidRPr="00816748" w14:paraId="4CD4BC31" w14:textId="77777777" w:rsidTr="003B4F73">
        <w:tblPrEx>
          <w:tblLook w:val="0000" w:firstRow="0" w:lastRow="0" w:firstColumn="0" w:lastColumn="0" w:noHBand="0" w:noVBand="0"/>
        </w:tblPrEx>
        <w:tc>
          <w:tcPr>
            <w:tcW w:w="921" w:type="pct"/>
          </w:tcPr>
          <w:p w14:paraId="76E09B5F" w14:textId="77777777" w:rsidR="0002097F" w:rsidRPr="00816748" w:rsidRDefault="0002097F" w:rsidP="00BF07A6">
            <w:pPr>
              <w:pStyle w:val="NormalWeb"/>
              <w:spacing w:before="0" w:beforeAutospacing="0" w:after="180" w:afterAutospacing="0"/>
              <w:outlineLvl w:val="0"/>
              <w:rPr>
                <w:b/>
                <w:bCs w:val="0"/>
                <w:sz w:val="23"/>
                <w:szCs w:val="23"/>
              </w:rPr>
            </w:pPr>
            <w:r w:rsidRPr="00816748">
              <w:rPr>
                <w:b/>
                <w:sz w:val="23"/>
                <w:szCs w:val="23"/>
              </w:rPr>
              <w:t>Office Address:</w:t>
            </w:r>
          </w:p>
        </w:tc>
        <w:tc>
          <w:tcPr>
            <w:tcW w:w="4079" w:type="pct"/>
          </w:tcPr>
          <w:p w14:paraId="21B58C51" w14:textId="77777777" w:rsidR="0002097F" w:rsidRPr="00816748" w:rsidRDefault="00655E2D" w:rsidP="00BF07A6">
            <w:pPr>
              <w:pStyle w:val="NormalWeb"/>
              <w:spacing w:before="0" w:beforeAutospacing="0" w:after="180" w:afterAutospacing="0"/>
              <w:outlineLvl w:val="0"/>
              <w:rPr>
                <w:bCs w:val="0"/>
                <w:sz w:val="23"/>
                <w:szCs w:val="23"/>
              </w:rPr>
            </w:pPr>
            <w:r w:rsidRPr="00816748">
              <w:rPr>
                <w:bCs w:val="0"/>
                <w:sz w:val="23"/>
                <w:szCs w:val="23"/>
              </w:rPr>
              <w:t>55 Fruit Street, Boston, MA 02114</w:t>
            </w:r>
          </w:p>
        </w:tc>
      </w:tr>
      <w:tr w:rsidR="0002097F" w:rsidRPr="00816748" w14:paraId="220443F6" w14:textId="77777777" w:rsidTr="003B4F73">
        <w:tblPrEx>
          <w:tblLook w:val="0000" w:firstRow="0" w:lastRow="0" w:firstColumn="0" w:lastColumn="0" w:noHBand="0" w:noVBand="0"/>
        </w:tblPrEx>
        <w:tc>
          <w:tcPr>
            <w:tcW w:w="921" w:type="pct"/>
          </w:tcPr>
          <w:p w14:paraId="1C3DA00C" w14:textId="77777777" w:rsidR="0002097F" w:rsidRPr="00816748" w:rsidRDefault="0002097F" w:rsidP="00BF07A6">
            <w:pPr>
              <w:pStyle w:val="NormalWeb"/>
              <w:spacing w:before="0" w:beforeAutospacing="0" w:after="180" w:afterAutospacing="0"/>
              <w:outlineLvl w:val="0"/>
              <w:rPr>
                <w:b/>
                <w:bCs w:val="0"/>
                <w:sz w:val="23"/>
                <w:szCs w:val="23"/>
              </w:rPr>
            </w:pPr>
            <w:r w:rsidRPr="00816748">
              <w:rPr>
                <w:b/>
                <w:sz w:val="23"/>
                <w:szCs w:val="23"/>
              </w:rPr>
              <w:t xml:space="preserve">Work Phone: </w:t>
            </w:r>
          </w:p>
        </w:tc>
        <w:tc>
          <w:tcPr>
            <w:tcW w:w="4079" w:type="pct"/>
          </w:tcPr>
          <w:p w14:paraId="0331A143" w14:textId="77777777" w:rsidR="0002097F" w:rsidRPr="00816748" w:rsidRDefault="00655E2D" w:rsidP="00BF07A6">
            <w:pPr>
              <w:pStyle w:val="NormalWeb"/>
              <w:spacing w:before="0" w:beforeAutospacing="0" w:after="180" w:afterAutospacing="0"/>
              <w:outlineLvl w:val="0"/>
              <w:rPr>
                <w:bCs w:val="0"/>
                <w:sz w:val="23"/>
                <w:szCs w:val="23"/>
              </w:rPr>
            </w:pPr>
            <w:r w:rsidRPr="00816748">
              <w:rPr>
                <w:bCs w:val="0"/>
                <w:sz w:val="23"/>
                <w:szCs w:val="23"/>
              </w:rPr>
              <w:t>516-680-9250</w:t>
            </w:r>
          </w:p>
        </w:tc>
      </w:tr>
      <w:tr w:rsidR="0002097F" w:rsidRPr="00816748" w14:paraId="2A495AB8" w14:textId="77777777" w:rsidTr="003B4F73">
        <w:tblPrEx>
          <w:tblLook w:val="0000" w:firstRow="0" w:lastRow="0" w:firstColumn="0" w:lastColumn="0" w:noHBand="0" w:noVBand="0"/>
        </w:tblPrEx>
        <w:tc>
          <w:tcPr>
            <w:tcW w:w="921" w:type="pct"/>
          </w:tcPr>
          <w:p w14:paraId="18AFE5D3" w14:textId="77777777" w:rsidR="0002097F" w:rsidRPr="00816748" w:rsidRDefault="0002097F" w:rsidP="00BF07A6">
            <w:pPr>
              <w:pStyle w:val="NormalWeb"/>
              <w:spacing w:before="0" w:beforeAutospacing="0" w:after="180" w:afterAutospacing="0"/>
              <w:outlineLvl w:val="0"/>
              <w:rPr>
                <w:b/>
                <w:bCs w:val="0"/>
                <w:sz w:val="23"/>
                <w:szCs w:val="23"/>
              </w:rPr>
            </w:pPr>
            <w:r w:rsidRPr="00816748">
              <w:rPr>
                <w:b/>
                <w:sz w:val="23"/>
                <w:szCs w:val="23"/>
              </w:rPr>
              <w:t xml:space="preserve">Work Email: </w:t>
            </w:r>
          </w:p>
        </w:tc>
        <w:tc>
          <w:tcPr>
            <w:tcW w:w="4079" w:type="pct"/>
          </w:tcPr>
          <w:p w14:paraId="2F1095A3" w14:textId="77777777" w:rsidR="0002097F" w:rsidRPr="00816748" w:rsidRDefault="00655E2D" w:rsidP="00BF07A6">
            <w:pPr>
              <w:pStyle w:val="NormalWeb"/>
              <w:spacing w:before="0" w:beforeAutospacing="0" w:after="180" w:afterAutospacing="0"/>
              <w:outlineLvl w:val="0"/>
              <w:rPr>
                <w:bCs w:val="0"/>
                <w:sz w:val="23"/>
                <w:szCs w:val="23"/>
              </w:rPr>
            </w:pPr>
            <w:r w:rsidRPr="00816748">
              <w:rPr>
                <w:bCs w:val="0"/>
                <w:sz w:val="23"/>
                <w:szCs w:val="23"/>
              </w:rPr>
              <w:t>tburke17@mgh.harvard.edu</w:t>
            </w:r>
          </w:p>
        </w:tc>
      </w:tr>
    </w:tbl>
    <w:p w14:paraId="6C0A2498" w14:textId="77777777" w:rsidR="0002097F" w:rsidRPr="00816748" w:rsidRDefault="0002097F" w:rsidP="00BF07A6">
      <w:pPr>
        <w:pStyle w:val="NormalWeb"/>
        <w:spacing w:before="0" w:beforeAutospacing="0" w:after="0" w:afterAutospacing="0"/>
        <w:outlineLvl w:val="0"/>
        <w:rPr>
          <w:b/>
          <w:bCs w:val="0"/>
          <w:sz w:val="23"/>
          <w:szCs w:val="23"/>
        </w:rPr>
      </w:pPr>
    </w:p>
    <w:p w14:paraId="5C2ACC5C" w14:textId="77777777" w:rsidR="005A1D68" w:rsidRPr="00816748" w:rsidRDefault="0002097F" w:rsidP="005E758E">
      <w:pPr>
        <w:pStyle w:val="H2"/>
        <w:spacing w:after="120"/>
        <w:rPr>
          <w:sz w:val="23"/>
          <w:szCs w:val="23"/>
        </w:rPr>
      </w:pPr>
      <w:r w:rsidRPr="00816748">
        <w:rPr>
          <w:sz w:val="23"/>
          <w:szCs w:val="23"/>
        </w:rPr>
        <w:t>Education</w:t>
      </w:r>
      <w:r w:rsidR="0076746B" w:rsidRPr="00816748">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705"/>
        <w:gridCol w:w="1890"/>
        <w:gridCol w:w="3329"/>
        <w:gridCol w:w="3002"/>
      </w:tblGrid>
      <w:tr w:rsidR="00DF5F2A" w:rsidRPr="00816748" w14:paraId="01807CF8" w14:textId="77777777" w:rsidTr="00571EA6">
        <w:trPr>
          <w:hidden/>
        </w:trPr>
        <w:tc>
          <w:tcPr>
            <w:tcW w:w="859" w:type="pct"/>
            <w:shd w:val="clear" w:color="auto" w:fill="D9D9D9" w:themeFill="background1" w:themeFillShade="D9"/>
          </w:tcPr>
          <w:p w14:paraId="70EECA0C" w14:textId="77777777" w:rsidR="00DF5F2A" w:rsidRPr="00816748" w:rsidRDefault="009A2574"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Month/</w:t>
            </w:r>
            <w:r w:rsidR="00DF5F2A" w:rsidRPr="00816748">
              <w:rPr>
                <w:vanish/>
                <w:color w:val="000080"/>
                <w:sz w:val="23"/>
                <w:szCs w:val="23"/>
              </w:rPr>
              <w:t>Year</w:t>
            </w:r>
            <w:r w:rsidR="00BF48DA" w:rsidRPr="00816748">
              <w:rPr>
                <w:vanish/>
                <w:color w:val="000080"/>
                <w:sz w:val="23"/>
                <w:szCs w:val="23"/>
              </w:rPr>
              <w:t>(s)</w:t>
            </w:r>
          </w:p>
        </w:tc>
        <w:tc>
          <w:tcPr>
            <w:tcW w:w="952" w:type="pct"/>
            <w:shd w:val="clear" w:color="auto" w:fill="D9D9D9" w:themeFill="background1" w:themeFillShade="D9"/>
          </w:tcPr>
          <w:p w14:paraId="13CA2C64" w14:textId="77777777" w:rsidR="00DF5F2A" w:rsidRPr="00816748" w:rsidRDefault="00DF5F2A"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Degrees</w:t>
            </w:r>
            <w:r w:rsidRPr="00816748">
              <w:rPr>
                <w:vanish/>
                <w:color w:val="000080"/>
                <w:sz w:val="23"/>
                <w:szCs w:val="23"/>
              </w:rPr>
              <w:br/>
              <w:t>(Honors)</w:t>
            </w:r>
          </w:p>
        </w:tc>
        <w:tc>
          <w:tcPr>
            <w:tcW w:w="1677" w:type="pct"/>
            <w:shd w:val="clear" w:color="auto" w:fill="D9D9D9" w:themeFill="background1" w:themeFillShade="D9"/>
          </w:tcPr>
          <w:p w14:paraId="4E15BFE2" w14:textId="77777777" w:rsidR="00DF5F2A" w:rsidRPr="00816748" w:rsidRDefault="00DF5F2A"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Fields of Study</w:t>
            </w:r>
          </w:p>
          <w:p w14:paraId="336F2CD9" w14:textId="77777777" w:rsidR="00DF5F2A" w:rsidRPr="00816748" w:rsidRDefault="00DF5F2A"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(Thesis advisor for doctoral research degrees)</w:t>
            </w:r>
          </w:p>
        </w:tc>
        <w:tc>
          <w:tcPr>
            <w:tcW w:w="1512" w:type="pct"/>
            <w:shd w:val="clear" w:color="auto" w:fill="D9D9D9" w:themeFill="background1" w:themeFillShade="D9"/>
          </w:tcPr>
          <w:p w14:paraId="4B186250" w14:textId="77777777" w:rsidR="00DF5F2A" w:rsidRPr="00816748" w:rsidRDefault="00DF5F2A"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Institution</w:t>
            </w:r>
          </w:p>
        </w:tc>
      </w:tr>
      <w:tr w:rsidR="0002097F" w:rsidRPr="00816748" w14:paraId="689B3BCF"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3946EAC5"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08/2007-05/2011</w:t>
            </w:r>
            <w:r w:rsidRPr="00816748">
              <w:br/>
            </w:r>
          </w:p>
        </w:tc>
        <w:tc>
          <w:tcPr>
            <w:tcW w:w="952" w:type="pct"/>
          </w:tcPr>
          <w:p w14:paraId="70A955A4"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B.A.</w:t>
            </w:r>
            <w:r w:rsidRPr="00816748">
              <w:br/>
            </w:r>
          </w:p>
        </w:tc>
        <w:tc>
          <w:tcPr>
            <w:tcW w:w="1677" w:type="pct"/>
          </w:tcPr>
          <w:p w14:paraId="2B476439"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Psychology and Philosophy</w:t>
            </w:r>
            <w:r w:rsidRPr="00816748">
              <w:br/>
            </w:r>
          </w:p>
        </w:tc>
        <w:tc>
          <w:tcPr>
            <w:tcW w:w="1512" w:type="pct"/>
          </w:tcPr>
          <w:p w14:paraId="6CDCAB0E"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Duke University</w:t>
            </w:r>
            <w:r w:rsidRPr="00816748">
              <w:br/>
            </w:r>
          </w:p>
        </w:tc>
      </w:tr>
      <w:tr w:rsidR="0002097F" w:rsidRPr="00816748" w14:paraId="16B960DB"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26525AA1"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08/2013-08/2019</w:t>
            </w:r>
            <w:r w:rsidRPr="00816748">
              <w:br/>
            </w:r>
          </w:p>
        </w:tc>
        <w:tc>
          <w:tcPr>
            <w:tcW w:w="952" w:type="pct"/>
          </w:tcPr>
          <w:p w14:paraId="406B9194"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Ph.D.</w:t>
            </w:r>
            <w:r w:rsidRPr="00816748">
              <w:br/>
            </w:r>
          </w:p>
        </w:tc>
        <w:tc>
          <w:tcPr>
            <w:tcW w:w="1677" w:type="pct"/>
          </w:tcPr>
          <w:p w14:paraId="79BCB25B"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 xml:space="preserve">Clinical Psychology </w:t>
            </w:r>
            <w:r w:rsidRPr="00816748">
              <w:br/>
            </w:r>
            <w:r w:rsidRPr="00816748">
              <w:rPr>
                <w:color w:val="000000"/>
                <w:sz w:val="23"/>
                <w:szCs w:val="23"/>
              </w:rPr>
              <w:t>(PI: Lauren Alloy, Ph.D.)</w:t>
            </w:r>
            <w:r w:rsidRPr="00816748">
              <w:br/>
            </w:r>
          </w:p>
        </w:tc>
        <w:tc>
          <w:tcPr>
            <w:tcW w:w="1512" w:type="pct"/>
          </w:tcPr>
          <w:p w14:paraId="571333DC"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Temple University</w:t>
            </w:r>
            <w:r w:rsidRPr="00816748">
              <w:br/>
            </w:r>
          </w:p>
        </w:tc>
      </w:tr>
      <w:tr w:rsidR="0002097F" w:rsidRPr="00816748" w14:paraId="66D08F6D"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0C5748B"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07/2018-06/2019</w:t>
            </w:r>
            <w:r w:rsidRPr="00816748">
              <w:br/>
            </w:r>
          </w:p>
        </w:tc>
        <w:tc>
          <w:tcPr>
            <w:tcW w:w="952" w:type="pct"/>
          </w:tcPr>
          <w:p w14:paraId="1214E12D"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Pre-doctoral Internship</w:t>
            </w:r>
            <w:r w:rsidRPr="00816748">
              <w:br/>
            </w:r>
          </w:p>
        </w:tc>
        <w:tc>
          <w:tcPr>
            <w:tcW w:w="1677" w:type="pct"/>
          </w:tcPr>
          <w:p w14:paraId="460F254F"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Clinical Child Psychology Track</w:t>
            </w:r>
            <w:r w:rsidRPr="00816748">
              <w:br/>
            </w:r>
          </w:p>
        </w:tc>
        <w:tc>
          <w:tcPr>
            <w:tcW w:w="1512" w:type="pct"/>
          </w:tcPr>
          <w:p w14:paraId="4E1716BF" w14:textId="77777777" w:rsidR="0002097F" w:rsidRPr="00816748" w:rsidRDefault="00655E2D" w:rsidP="00BF07A6">
            <w:pPr>
              <w:pStyle w:val="NormalWeb"/>
              <w:spacing w:before="0" w:beforeAutospacing="0" w:after="0" w:afterAutospacing="0"/>
              <w:outlineLvl w:val="0"/>
              <w:rPr>
                <w:bCs w:val="0"/>
                <w:color w:val="000000"/>
                <w:sz w:val="23"/>
                <w:szCs w:val="23"/>
              </w:rPr>
            </w:pPr>
            <w:r w:rsidRPr="00816748">
              <w:rPr>
                <w:color w:val="000000"/>
                <w:sz w:val="23"/>
                <w:szCs w:val="23"/>
              </w:rPr>
              <w:t>Alpert Medical School of Brown University</w:t>
            </w:r>
            <w:r w:rsidRPr="00816748">
              <w:br/>
            </w:r>
          </w:p>
        </w:tc>
      </w:tr>
    </w:tbl>
    <w:p w14:paraId="6A1B33F8" w14:textId="77777777" w:rsidR="009B696A" w:rsidRPr="00816748" w:rsidRDefault="0002097F" w:rsidP="009B696A">
      <w:pPr>
        <w:pStyle w:val="H2"/>
        <w:spacing w:after="120"/>
        <w:rPr>
          <w:b w:val="0"/>
          <w:bCs w:val="0"/>
          <w:sz w:val="23"/>
          <w:szCs w:val="23"/>
        </w:rPr>
      </w:pPr>
      <w:r w:rsidRPr="00816748">
        <w:rPr>
          <w:sz w:val="23"/>
          <w:szCs w:val="23"/>
        </w:rPr>
        <w:t>Postdoctoral Training</w:t>
      </w:r>
      <w:r w:rsidR="0076746B" w:rsidRPr="00816748">
        <w:rPr>
          <w:sz w:val="23"/>
          <w:szCs w:val="23"/>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1890"/>
        <w:gridCol w:w="3329"/>
        <w:gridCol w:w="3002"/>
      </w:tblGrid>
      <w:tr w:rsidR="0002097F" w:rsidRPr="00816748" w14:paraId="399C0954" w14:textId="77777777" w:rsidTr="00571EA6">
        <w:trPr>
          <w:hidden/>
        </w:trPr>
        <w:tc>
          <w:tcPr>
            <w:tcW w:w="859" w:type="pct"/>
            <w:shd w:val="clear" w:color="auto" w:fill="D9D9D9" w:themeFill="background1" w:themeFillShade="D9"/>
          </w:tcPr>
          <w:p w14:paraId="30A59619" w14:textId="77777777" w:rsidR="0002097F" w:rsidRPr="00816748" w:rsidRDefault="0002097F" w:rsidP="009B696A">
            <w:pPr>
              <w:pStyle w:val="NormalWeb"/>
              <w:spacing w:before="0" w:beforeAutospacing="0" w:after="0" w:afterAutospacing="0" w:line="276" w:lineRule="auto"/>
              <w:outlineLvl w:val="0"/>
              <w:rPr>
                <w:bCs w:val="0"/>
                <w:vanish/>
                <w:color w:val="000080"/>
                <w:sz w:val="23"/>
                <w:szCs w:val="23"/>
              </w:rPr>
            </w:pPr>
            <w:r w:rsidRPr="00816748">
              <w:rPr>
                <w:vanish/>
                <w:color w:val="000080"/>
                <w:sz w:val="23"/>
                <w:szCs w:val="23"/>
              </w:rPr>
              <w:t>Month/Year(s)</w:t>
            </w:r>
          </w:p>
        </w:tc>
        <w:tc>
          <w:tcPr>
            <w:tcW w:w="952" w:type="pct"/>
            <w:shd w:val="clear" w:color="auto" w:fill="D9D9D9" w:themeFill="background1" w:themeFillShade="D9"/>
          </w:tcPr>
          <w:p w14:paraId="5B7C113A" w14:textId="77777777" w:rsidR="0002097F" w:rsidRPr="00816748" w:rsidRDefault="0002097F" w:rsidP="009B696A">
            <w:pPr>
              <w:pStyle w:val="NormalWeb"/>
              <w:spacing w:before="0" w:beforeAutospacing="0" w:after="0" w:afterAutospacing="0" w:line="276" w:lineRule="auto"/>
              <w:outlineLvl w:val="0"/>
              <w:rPr>
                <w:bCs w:val="0"/>
                <w:vanish/>
                <w:color w:val="000080"/>
                <w:sz w:val="23"/>
                <w:szCs w:val="23"/>
              </w:rPr>
            </w:pPr>
            <w:r w:rsidRPr="00816748">
              <w:rPr>
                <w:vanish/>
                <w:color w:val="000080"/>
                <w:sz w:val="23"/>
                <w:szCs w:val="23"/>
              </w:rPr>
              <w:t>Title</w:t>
            </w:r>
          </w:p>
        </w:tc>
        <w:tc>
          <w:tcPr>
            <w:tcW w:w="1677" w:type="pct"/>
            <w:shd w:val="clear" w:color="auto" w:fill="D9D9D9" w:themeFill="background1" w:themeFillShade="D9"/>
          </w:tcPr>
          <w:p w14:paraId="41ADB73C" w14:textId="77777777" w:rsidR="0002097F" w:rsidRPr="00816748" w:rsidRDefault="0002097F" w:rsidP="009B696A">
            <w:pPr>
              <w:pStyle w:val="NormalWeb"/>
              <w:spacing w:before="0" w:beforeAutospacing="0" w:after="0" w:afterAutospacing="0" w:line="276" w:lineRule="auto"/>
              <w:outlineLvl w:val="0"/>
              <w:rPr>
                <w:bCs w:val="0"/>
                <w:vanish/>
                <w:color w:val="000080"/>
                <w:sz w:val="23"/>
                <w:szCs w:val="23"/>
              </w:rPr>
            </w:pPr>
            <w:r w:rsidRPr="00816748">
              <w:rPr>
                <w:vanish/>
                <w:color w:val="000080"/>
                <w:sz w:val="23"/>
                <w:szCs w:val="23"/>
              </w:rPr>
              <w:t>Specialty/Discipline</w:t>
            </w:r>
          </w:p>
          <w:p w14:paraId="405B587B" w14:textId="77777777" w:rsidR="0002097F" w:rsidRPr="00816748" w:rsidRDefault="0002097F" w:rsidP="009B696A">
            <w:pPr>
              <w:pStyle w:val="NormalWeb"/>
              <w:spacing w:before="0" w:beforeAutospacing="0" w:after="0" w:afterAutospacing="0" w:line="276" w:lineRule="auto"/>
              <w:outlineLvl w:val="0"/>
              <w:rPr>
                <w:bCs w:val="0"/>
                <w:vanish/>
                <w:color w:val="000080"/>
                <w:sz w:val="23"/>
                <w:szCs w:val="23"/>
              </w:rPr>
            </w:pPr>
            <w:r w:rsidRPr="00816748">
              <w:rPr>
                <w:vanish/>
                <w:color w:val="000080"/>
                <w:sz w:val="23"/>
                <w:szCs w:val="23"/>
              </w:rPr>
              <w:t>(</w:t>
            </w:r>
            <w:r w:rsidR="00B23CEF" w:rsidRPr="00816748">
              <w:rPr>
                <w:vanish/>
                <w:color w:val="000080"/>
                <w:sz w:val="23"/>
                <w:szCs w:val="23"/>
              </w:rPr>
              <w:t>Primary mentor/PI, if relevant</w:t>
            </w:r>
            <w:r w:rsidRPr="00816748">
              <w:rPr>
                <w:vanish/>
                <w:color w:val="000080"/>
                <w:sz w:val="23"/>
                <w:szCs w:val="23"/>
              </w:rPr>
              <w:t>)</w:t>
            </w:r>
          </w:p>
        </w:tc>
        <w:tc>
          <w:tcPr>
            <w:tcW w:w="1512" w:type="pct"/>
            <w:shd w:val="clear" w:color="auto" w:fill="D9D9D9" w:themeFill="background1" w:themeFillShade="D9"/>
          </w:tcPr>
          <w:p w14:paraId="0B5E3ECE" w14:textId="77777777" w:rsidR="0002097F" w:rsidRPr="00816748" w:rsidRDefault="0002097F" w:rsidP="009B696A">
            <w:pPr>
              <w:pStyle w:val="NormalWeb"/>
              <w:spacing w:before="0" w:beforeAutospacing="0" w:after="0" w:afterAutospacing="0" w:line="276" w:lineRule="auto"/>
              <w:outlineLvl w:val="0"/>
              <w:rPr>
                <w:bCs w:val="0"/>
                <w:vanish/>
                <w:color w:val="000080"/>
                <w:sz w:val="23"/>
                <w:szCs w:val="23"/>
              </w:rPr>
            </w:pPr>
            <w:r w:rsidRPr="00816748">
              <w:rPr>
                <w:vanish/>
                <w:color w:val="000080"/>
                <w:sz w:val="23"/>
                <w:szCs w:val="23"/>
              </w:rPr>
              <w:t>Institution</w:t>
            </w:r>
          </w:p>
        </w:tc>
      </w:tr>
      <w:tr w:rsidR="005E758E" w:rsidRPr="00816748" w14:paraId="1B34F1C8" w14:textId="77777777" w:rsidTr="001A383A">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321EA09A" w14:textId="77777777" w:rsidR="005E758E" w:rsidRPr="00816748" w:rsidRDefault="005E758E" w:rsidP="00BF07A6">
            <w:pPr>
              <w:pStyle w:val="NormalWeb"/>
              <w:spacing w:before="0" w:beforeAutospacing="0" w:after="0" w:afterAutospacing="0" w:line="276" w:lineRule="auto"/>
              <w:outlineLvl w:val="0"/>
              <w:rPr>
                <w:bCs w:val="0"/>
                <w:color w:val="000000"/>
                <w:sz w:val="23"/>
                <w:szCs w:val="23"/>
              </w:rPr>
            </w:pPr>
            <w:r w:rsidRPr="00816748">
              <w:rPr>
                <w:color w:val="000000"/>
                <w:sz w:val="23"/>
                <w:szCs w:val="23"/>
              </w:rPr>
              <w:t>07/19-03/21</w:t>
            </w:r>
            <w:r w:rsidRPr="00816748">
              <w:br/>
            </w:r>
          </w:p>
        </w:tc>
        <w:tc>
          <w:tcPr>
            <w:tcW w:w="952" w:type="pct"/>
          </w:tcPr>
          <w:p w14:paraId="5C03F98D" w14:textId="77777777" w:rsidR="005E758E" w:rsidRPr="00816748" w:rsidRDefault="005E758E" w:rsidP="00BF07A6">
            <w:pPr>
              <w:pStyle w:val="NormalWeb"/>
              <w:spacing w:before="0" w:beforeAutospacing="0" w:after="0" w:afterAutospacing="0" w:line="276" w:lineRule="auto"/>
              <w:outlineLvl w:val="0"/>
              <w:rPr>
                <w:bCs w:val="0"/>
                <w:color w:val="000000"/>
                <w:sz w:val="23"/>
                <w:szCs w:val="23"/>
              </w:rPr>
            </w:pPr>
            <w:r w:rsidRPr="00816748">
              <w:rPr>
                <w:color w:val="000000"/>
                <w:sz w:val="23"/>
                <w:szCs w:val="23"/>
              </w:rPr>
              <w:t>Postdoctoral Fellow</w:t>
            </w:r>
            <w:r w:rsidRPr="00816748">
              <w:br/>
            </w:r>
          </w:p>
        </w:tc>
        <w:tc>
          <w:tcPr>
            <w:tcW w:w="1677" w:type="pct"/>
          </w:tcPr>
          <w:p w14:paraId="1F898C9D" w14:textId="77777777" w:rsidR="005E758E" w:rsidRPr="00816748" w:rsidRDefault="005E758E" w:rsidP="00BF07A6">
            <w:pPr>
              <w:pStyle w:val="NormalWeb"/>
              <w:spacing w:before="0" w:beforeAutospacing="0" w:after="0" w:afterAutospacing="0" w:line="276" w:lineRule="auto"/>
              <w:outlineLvl w:val="0"/>
              <w:rPr>
                <w:bCs w:val="0"/>
                <w:color w:val="000000"/>
                <w:sz w:val="23"/>
                <w:szCs w:val="23"/>
              </w:rPr>
            </w:pPr>
            <w:r w:rsidRPr="00816748">
              <w:rPr>
                <w:color w:val="000000"/>
                <w:sz w:val="23"/>
                <w:szCs w:val="23"/>
              </w:rPr>
              <w:t>T32 in Child Mental Health (Research Mentors: Anthony Spirito, Ph.D., Richard Liu, Ph.D.)</w:t>
            </w:r>
            <w:r w:rsidRPr="00816748">
              <w:br/>
            </w:r>
          </w:p>
        </w:tc>
        <w:tc>
          <w:tcPr>
            <w:tcW w:w="1512" w:type="pct"/>
          </w:tcPr>
          <w:p w14:paraId="7AE41635" w14:textId="77777777" w:rsidR="005E758E" w:rsidRPr="00816748" w:rsidRDefault="005E758E" w:rsidP="00BF07A6">
            <w:pPr>
              <w:pStyle w:val="NormalWeb"/>
              <w:spacing w:before="0" w:beforeAutospacing="0" w:after="0" w:afterAutospacing="0" w:line="276" w:lineRule="auto"/>
              <w:outlineLvl w:val="0"/>
              <w:rPr>
                <w:bCs w:val="0"/>
                <w:color w:val="000000"/>
                <w:sz w:val="23"/>
                <w:szCs w:val="23"/>
              </w:rPr>
            </w:pPr>
            <w:r w:rsidRPr="00816748">
              <w:rPr>
                <w:color w:val="000000"/>
                <w:sz w:val="23"/>
                <w:szCs w:val="23"/>
              </w:rPr>
              <w:t>Alpert Medical School of Brown University</w:t>
            </w:r>
            <w:r w:rsidRPr="00816748">
              <w:br/>
            </w:r>
          </w:p>
        </w:tc>
      </w:tr>
    </w:tbl>
    <w:p w14:paraId="592C4951" w14:textId="77777777" w:rsidR="0002097F" w:rsidRPr="00816748" w:rsidRDefault="0002097F" w:rsidP="009B696A">
      <w:pPr>
        <w:rPr>
          <w:b/>
          <w:bCs/>
        </w:rPr>
      </w:pPr>
      <w:r w:rsidRPr="00816748">
        <w:rPr>
          <w:b/>
        </w:rPr>
        <w:t>Faculty Academic Appointments</w:t>
      </w:r>
      <w:r w:rsidR="0076746B" w:rsidRPr="00816748">
        <w:rPr>
          <w:b/>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02097F" w:rsidRPr="00816748" w14:paraId="72A64545" w14:textId="77777777" w:rsidTr="00571EA6">
        <w:trPr>
          <w:hidden/>
        </w:trPr>
        <w:tc>
          <w:tcPr>
            <w:tcW w:w="859" w:type="pct"/>
            <w:shd w:val="clear" w:color="auto" w:fill="D9D9D9" w:themeFill="background1" w:themeFillShade="D9"/>
          </w:tcPr>
          <w:p w14:paraId="13058318" w14:textId="77777777" w:rsidR="0002097F" w:rsidRPr="00816748" w:rsidRDefault="0002097F"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Month/Year(s)</w:t>
            </w:r>
          </w:p>
        </w:tc>
        <w:tc>
          <w:tcPr>
            <w:tcW w:w="1224" w:type="pct"/>
            <w:shd w:val="clear" w:color="auto" w:fill="D9D9D9" w:themeFill="background1" w:themeFillShade="D9"/>
          </w:tcPr>
          <w:p w14:paraId="5582DAF4" w14:textId="77777777" w:rsidR="0002097F" w:rsidRPr="00816748" w:rsidRDefault="0002097F"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Academic Title</w:t>
            </w:r>
          </w:p>
        </w:tc>
        <w:tc>
          <w:tcPr>
            <w:tcW w:w="1405" w:type="pct"/>
            <w:shd w:val="clear" w:color="auto" w:fill="D9D9D9" w:themeFill="background1" w:themeFillShade="D9"/>
          </w:tcPr>
          <w:p w14:paraId="18169511" w14:textId="77777777" w:rsidR="0002097F" w:rsidRPr="00816748" w:rsidRDefault="0002097F"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Department</w:t>
            </w:r>
          </w:p>
        </w:tc>
        <w:tc>
          <w:tcPr>
            <w:tcW w:w="1512" w:type="pct"/>
            <w:shd w:val="clear" w:color="auto" w:fill="D9D9D9" w:themeFill="background1" w:themeFillShade="D9"/>
          </w:tcPr>
          <w:p w14:paraId="35615929" w14:textId="77777777" w:rsidR="0002097F" w:rsidRPr="00816748" w:rsidRDefault="0002097F" w:rsidP="005E758E">
            <w:pPr>
              <w:pStyle w:val="NormalWeb"/>
              <w:spacing w:before="0" w:beforeAutospacing="0" w:after="0" w:afterAutospacing="0"/>
              <w:outlineLvl w:val="0"/>
              <w:rPr>
                <w:bCs w:val="0"/>
                <w:vanish/>
                <w:color w:val="000080"/>
                <w:sz w:val="23"/>
                <w:szCs w:val="23"/>
              </w:rPr>
            </w:pPr>
            <w:r w:rsidRPr="00816748">
              <w:rPr>
                <w:vanish/>
                <w:color w:val="000080"/>
                <w:sz w:val="23"/>
                <w:szCs w:val="23"/>
              </w:rPr>
              <w:t>Institution</w:t>
            </w:r>
          </w:p>
        </w:tc>
      </w:tr>
      <w:tr w:rsidR="0002097F" w:rsidRPr="00816748" w14:paraId="2917D334"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FBC5DED" w14:textId="77777777" w:rsidR="0002097F" w:rsidRPr="00816748" w:rsidRDefault="00107ED8" w:rsidP="005E758E">
            <w:pPr>
              <w:pStyle w:val="NormalWeb"/>
              <w:spacing w:before="0" w:beforeAutospacing="0" w:after="0" w:afterAutospacing="0"/>
              <w:outlineLvl w:val="0"/>
              <w:rPr>
                <w:bCs w:val="0"/>
                <w:color w:val="000000"/>
                <w:sz w:val="23"/>
                <w:szCs w:val="23"/>
              </w:rPr>
            </w:pPr>
            <w:r w:rsidRPr="00816748">
              <w:rPr>
                <w:color w:val="000000"/>
                <w:sz w:val="23"/>
                <w:szCs w:val="23"/>
              </w:rPr>
              <w:t>04/21-</w:t>
            </w:r>
            <w:r w:rsidR="00074BEC" w:rsidRPr="00816748">
              <w:rPr>
                <w:color w:val="000000"/>
                <w:sz w:val="23"/>
                <w:szCs w:val="23"/>
              </w:rPr>
              <w:t>07/21</w:t>
            </w:r>
            <w:r w:rsidRPr="00816748">
              <w:br/>
            </w:r>
          </w:p>
        </w:tc>
        <w:tc>
          <w:tcPr>
            <w:tcW w:w="1224" w:type="pct"/>
          </w:tcPr>
          <w:p w14:paraId="286C42A9" w14:textId="77777777" w:rsidR="0002097F" w:rsidRPr="00816748" w:rsidRDefault="00107ED8" w:rsidP="005E758E">
            <w:pPr>
              <w:pStyle w:val="NormalWeb"/>
              <w:spacing w:before="0" w:beforeAutospacing="0" w:after="0" w:afterAutospacing="0"/>
              <w:outlineLvl w:val="0"/>
              <w:rPr>
                <w:bCs w:val="0"/>
                <w:color w:val="000000"/>
                <w:sz w:val="23"/>
                <w:szCs w:val="23"/>
              </w:rPr>
            </w:pPr>
            <w:r w:rsidRPr="00816748">
              <w:rPr>
                <w:color w:val="000000"/>
                <w:sz w:val="23"/>
                <w:szCs w:val="23"/>
              </w:rPr>
              <w:t>Research Scientist</w:t>
            </w:r>
            <w:r w:rsidRPr="00816748">
              <w:br/>
            </w:r>
          </w:p>
        </w:tc>
        <w:tc>
          <w:tcPr>
            <w:tcW w:w="1405" w:type="pct"/>
          </w:tcPr>
          <w:p w14:paraId="5C462715" w14:textId="77777777" w:rsidR="0002097F" w:rsidRPr="00816748" w:rsidRDefault="00107ED8" w:rsidP="005E758E">
            <w:pPr>
              <w:pStyle w:val="NormalWeb"/>
              <w:spacing w:before="0" w:beforeAutospacing="0" w:after="0" w:afterAutospacing="0"/>
              <w:outlineLvl w:val="0"/>
              <w:rPr>
                <w:bCs w:val="0"/>
                <w:color w:val="000000"/>
                <w:sz w:val="23"/>
                <w:szCs w:val="23"/>
              </w:rPr>
            </w:pPr>
            <w:r w:rsidRPr="00816748">
              <w:rPr>
                <w:color w:val="000000"/>
                <w:sz w:val="23"/>
                <w:szCs w:val="23"/>
              </w:rPr>
              <w:t>Department of Psychiatry and Human Behavior</w:t>
            </w:r>
            <w:r w:rsidRPr="00816748">
              <w:br/>
            </w:r>
          </w:p>
        </w:tc>
        <w:tc>
          <w:tcPr>
            <w:tcW w:w="1512" w:type="pct"/>
          </w:tcPr>
          <w:p w14:paraId="0A563ABB" w14:textId="77777777" w:rsidR="0002097F" w:rsidRPr="00816748" w:rsidRDefault="00107ED8" w:rsidP="00BF07A6">
            <w:pPr>
              <w:pStyle w:val="NormalWeb"/>
              <w:spacing w:before="0" w:beforeAutospacing="0" w:after="0" w:afterAutospacing="0"/>
              <w:outlineLvl w:val="0"/>
              <w:rPr>
                <w:bCs w:val="0"/>
                <w:color w:val="000000"/>
                <w:sz w:val="23"/>
                <w:szCs w:val="23"/>
              </w:rPr>
            </w:pPr>
            <w:r w:rsidRPr="00816748">
              <w:rPr>
                <w:color w:val="000000"/>
                <w:sz w:val="23"/>
                <w:szCs w:val="23"/>
              </w:rPr>
              <w:t>Alpert Medical School of Brown University</w:t>
            </w:r>
            <w:r w:rsidRPr="00816748">
              <w:br/>
            </w:r>
          </w:p>
        </w:tc>
      </w:tr>
      <w:tr w:rsidR="000D49D0" w:rsidRPr="00816748" w14:paraId="35AD8F7C"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120E3F5F" w14:textId="6274D2F4" w:rsidR="000D49D0" w:rsidRPr="00816748" w:rsidRDefault="000D49D0" w:rsidP="000D49D0">
            <w:pPr>
              <w:pStyle w:val="NormalWeb"/>
              <w:spacing w:before="0" w:beforeAutospacing="0" w:after="0" w:afterAutospacing="0"/>
              <w:outlineLvl w:val="0"/>
              <w:rPr>
                <w:color w:val="000000"/>
                <w:sz w:val="23"/>
                <w:szCs w:val="23"/>
              </w:rPr>
            </w:pPr>
            <w:r w:rsidRPr="00816748">
              <w:rPr>
                <w:bCs w:val="0"/>
                <w:color w:val="000000"/>
                <w:sz w:val="23"/>
                <w:szCs w:val="23"/>
              </w:rPr>
              <w:t>08/21-</w:t>
            </w:r>
            <w:r w:rsidR="00C45600">
              <w:rPr>
                <w:bCs w:val="0"/>
                <w:color w:val="000000"/>
                <w:sz w:val="23"/>
                <w:szCs w:val="23"/>
              </w:rPr>
              <w:t>03/22</w:t>
            </w:r>
          </w:p>
        </w:tc>
        <w:tc>
          <w:tcPr>
            <w:tcW w:w="1224" w:type="pct"/>
          </w:tcPr>
          <w:p w14:paraId="47A1CBF2" w14:textId="77777777" w:rsidR="000D49D0" w:rsidRPr="00816748" w:rsidRDefault="000D49D0" w:rsidP="000D49D0">
            <w:pPr>
              <w:pStyle w:val="NormalWeb"/>
              <w:spacing w:before="0" w:beforeAutospacing="0" w:after="0" w:afterAutospacing="0"/>
              <w:outlineLvl w:val="0"/>
              <w:rPr>
                <w:color w:val="000000"/>
                <w:sz w:val="23"/>
                <w:szCs w:val="23"/>
              </w:rPr>
            </w:pPr>
            <w:r w:rsidRPr="00816748">
              <w:rPr>
                <w:color w:val="000000"/>
                <w:sz w:val="23"/>
                <w:szCs w:val="23"/>
              </w:rPr>
              <w:t>Member of the Faculty</w:t>
            </w:r>
            <w:r w:rsidRPr="00816748">
              <w:br/>
            </w:r>
          </w:p>
        </w:tc>
        <w:tc>
          <w:tcPr>
            <w:tcW w:w="1405" w:type="pct"/>
          </w:tcPr>
          <w:p w14:paraId="2519D1BE" w14:textId="77777777" w:rsidR="000D49D0" w:rsidRPr="00816748" w:rsidRDefault="000D49D0" w:rsidP="000D49D0">
            <w:pPr>
              <w:pStyle w:val="NormalWeb"/>
              <w:spacing w:before="0" w:beforeAutospacing="0" w:after="0" w:afterAutospacing="0"/>
              <w:outlineLvl w:val="0"/>
              <w:rPr>
                <w:color w:val="000000"/>
                <w:sz w:val="23"/>
                <w:szCs w:val="23"/>
              </w:rPr>
            </w:pPr>
            <w:r w:rsidRPr="00816748">
              <w:rPr>
                <w:color w:val="000000"/>
                <w:sz w:val="23"/>
                <w:szCs w:val="23"/>
              </w:rPr>
              <w:t>Psychiatry</w:t>
            </w:r>
            <w:r w:rsidRPr="00816748">
              <w:br/>
            </w:r>
          </w:p>
        </w:tc>
        <w:tc>
          <w:tcPr>
            <w:tcW w:w="1512" w:type="pct"/>
          </w:tcPr>
          <w:p w14:paraId="6A901CCB" w14:textId="77777777" w:rsidR="000D49D0" w:rsidRPr="00816748" w:rsidRDefault="000D49D0" w:rsidP="000D49D0">
            <w:pPr>
              <w:pStyle w:val="NormalWeb"/>
              <w:spacing w:before="0" w:beforeAutospacing="0" w:after="0" w:afterAutospacing="0"/>
              <w:outlineLvl w:val="0"/>
              <w:rPr>
                <w:color w:val="000000"/>
                <w:sz w:val="23"/>
                <w:szCs w:val="23"/>
              </w:rPr>
            </w:pPr>
            <w:r w:rsidRPr="00816748">
              <w:rPr>
                <w:color w:val="000000"/>
                <w:sz w:val="23"/>
                <w:szCs w:val="23"/>
              </w:rPr>
              <w:t>Harvard Medical School</w:t>
            </w:r>
            <w:r w:rsidRPr="00816748">
              <w:br/>
            </w:r>
          </w:p>
        </w:tc>
      </w:tr>
      <w:tr w:rsidR="00271537" w:rsidRPr="00816748" w14:paraId="3FCCE95D"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6BFE53F3" w14:textId="6B9B9B66" w:rsidR="00271537" w:rsidRPr="00816748" w:rsidRDefault="00271537" w:rsidP="000D49D0">
            <w:pPr>
              <w:pStyle w:val="NormalWeb"/>
              <w:spacing w:before="0" w:beforeAutospacing="0" w:after="0" w:afterAutospacing="0"/>
              <w:outlineLvl w:val="0"/>
              <w:rPr>
                <w:bCs w:val="0"/>
                <w:color w:val="000000"/>
                <w:sz w:val="23"/>
                <w:szCs w:val="23"/>
              </w:rPr>
            </w:pPr>
            <w:r>
              <w:rPr>
                <w:bCs w:val="0"/>
                <w:color w:val="000000"/>
                <w:sz w:val="23"/>
                <w:szCs w:val="23"/>
              </w:rPr>
              <w:t>04/22-</w:t>
            </w:r>
          </w:p>
        </w:tc>
        <w:tc>
          <w:tcPr>
            <w:tcW w:w="1224" w:type="pct"/>
          </w:tcPr>
          <w:p w14:paraId="16E78AF7" w14:textId="058551B7" w:rsidR="00271537" w:rsidRPr="00816748" w:rsidRDefault="00271537" w:rsidP="000D49D0">
            <w:pPr>
              <w:pStyle w:val="NormalWeb"/>
              <w:spacing w:before="0" w:beforeAutospacing="0" w:after="0" w:afterAutospacing="0"/>
              <w:outlineLvl w:val="0"/>
              <w:rPr>
                <w:color w:val="000000"/>
                <w:sz w:val="23"/>
                <w:szCs w:val="23"/>
              </w:rPr>
            </w:pPr>
            <w:r>
              <w:rPr>
                <w:color w:val="000000"/>
                <w:sz w:val="23"/>
                <w:szCs w:val="23"/>
              </w:rPr>
              <w:t>Assistant Professor</w:t>
            </w:r>
          </w:p>
        </w:tc>
        <w:tc>
          <w:tcPr>
            <w:tcW w:w="1405" w:type="pct"/>
          </w:tcPr>
          <w:p w14:paraId="4BCAD89B" w14:textId="4F973F56" w:rsidR="00271537" w:rsidRPr="00816748" w:rsidRDefault="00271537" w:rsidP="000D49D0">
            <w:pPr>
              <w:pStyle w:val="NormalWeb"/>
              <w:spacing w:before="0" w:beforeAutospacing="0" w:after="0" w:afterAutospacing="0"/>
              <w:outlineLvl w:val="0"/>
              <w:rPr>
                <w:color w:val="000000"/>
                <w:sz w:val="23"/>
                <w:szCs w:val="23"/>
              </w:rPr>
            </w:pPr>
            <w:r>
              <w:rPr>
                <w:color w:val="000000"/>
                <w:sz w:val="23"/>
                <w:szCs w:val="23"/>
              </w:rPr>
              <w:t>Psychiatry</w:t>
            </w:r>
          </w:p>
        </w:tc>
        <w:tc>
          <w:tcPr>
            <w:tcW w:w="1512" w:type="pct"/>
          </w:tcPr>
          <w:p w14:paraId="3FE498F6" w14:textId="4CEB3FB9" w:rsidR="00271537" w:rsidRPr="00816748" w:rsidRDefault="00271537" w:rsidP="000D49D0">
            <w:pPr>
              <w:pStyle w:val="NormalWeb"/>
              <w:spacing w:before="0" w:beforeAutospacing="0" w:after="0" w:afterAutospacing="0"/>
              <w:outlineLvl w:val="0"/>
              <w:rPr>
                <w:color w:val="000000"/>
                <w:sz w:val="23"/>
                <w:szCs w:val="23"/>
              </w:rPr>
            </w:pPr>
            <w:r>
              <w:rPr>
                <w:color w:val="000000"/>
                <w:sz w:val="23"/>
                <w:szCs w:val="23"/>
              </w:rPr>
              <w:t>Harvard Medical School</w:t>
            </w:r>
          </w:p>
        </w:tc>
      </w:tr>
    </w:tbl>
    <w:p w14:paraId="5E664590" w14:textId="77777777" w:rsidR="000D49D0" w:rsidRPr="00816748" w:rsidRDefault="000D49D0" w:rsidP="005E758E">
      <w:pPr>
        <w:rPr>
          <w:b/>
        </w:rPr>
      </w:pPr>
    </w:p>
    <w:p w14:paraId="14878406" w14:textId="77777777" w:rsidR="0002097F" w:rsidRPr="00816748" w:rsidRDefault="0002097F" w:rsidP="005E758E">
      <w:r w:rsidRPr="00816748">
        <w:rPr>
          <w:b/>
        </w:rPr>
        <w:t>Appointments at Hospitals/Affiliated Institutions</w:t>
      </w:r>
      <w:r w:rsidR="0076746B" w:rsidRPr="00816748">
        <w:rPr>
          <w:b/>
        </w:rPr>
        <w:t>:</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2430"/>
        <w:gridCol w:w="2789"/>
        <w:gridCol w:w="3002"/>
      </w:tblGrid>
      <w:tr w:rsidR="0002097F" w:rsidRPr="00816748" w14:paraId="27E5ED18" w14:textId="77777777" w:rsidTr="00571EA6">
        <w:trPr>
          <w:hidden/>
        </w:trPr>
        <w:tc>
          <w:tcPr>
            <w:tcW w:w="859" w:type="pct"/>
            <w:shd w:val="clear" w:color="auto" w:fill="D9D9D9" w:themeFill="background1" w:themeFillShade="D9"/>
          </w:tcPr>
          <w:p w14:paraId="2DE0A46F"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Month/Year(s)</w:t>
            </w:r>
          </w:p>
        </w:tc>
        <w:tc>
          <w:tcPr>
            <w:tcW w:w="1224" w:type="pct"/>
            <w:shd w:val="clear" w:color="auto" w:fill="D9D9D9" w:themeFill="background1" w:themeFillShade="D9"/>
          </w:tcPr>
          <w:p w14:paraId="1E111064"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Position Title</w:t>
            </w:r>
          </w:p>
        </w:tc>
        <w:tc>
          <w:tcPr>
            <w:tcW w:w="1405" w:type="pct"/>
            <w:shd w:val="clear" w:color="auto" w:fill="D9D9D9" w:themeFill="background1" w:themeFillShade="D9"/>
          </w:tcPr>
          <w:p w14:paraId="0FAE8C8C" w14:textId="77777777" w:rsidR="00C9369C"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Department </w:t>
            </w:r>
          </w:p>
          <w:p w14:paraId="36527D86"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(Division, if applicable)</w:t>
            </w:r>
          </w:p>
        </w:tc>
        <w:tc>
          <w:tcPr>
            <w:tcW w:w="1512" w:type="pct"/>
            <w:shd w:val="clear" w:color="auto" w:fill="D9D9D9" w:themeFill="background1" w:themeFillShade="D9"/>
          </w:tcPr>
          <w:p w14:paraId="15A64D08"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Institution</w:t>
            </w:r>
          </w:p>
        </w:tc>
      </w:tr>
      <w:tr w:rsidR="0002097F" w:rsidRPr="00816748" w14:paraId="14ED8E9D"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3AC58C9B" w14:textId="77777777" w:rsidR="0002097F" w:rsidRPr="00816748" w:rsidRDefault="00074BEC" w:rsidP="00BF07A6">
            <w:pPr>
              <w:pStyle w:val="NormalWeb"/>
              <w:spacing w:before="0" w:beforeAutospacing="0" w:after="0" w:afterAutospacing="0"/>
              <w:outlineLvl w:val="0"/>
              <w:rPr>
                <w:bCs w:val="0"/>
                <w:color w:val="000000"/>
                <w:sz w:val="23"/>
                <w:szCs w:val="23"/>
              </w:rPr>
            </w:pPr>
            <w:r w:rsidRPr="00816748">
              <w:rPr>
                <w:bCs w:val="0"/>
                <w:color w:val="000000"/>
                <w:sz w:val="23"/>
                <w:szCs w:val="23"/>
              </w:rPr>
              <w:t>08/21-</w:t>
            </w:r>
          </w:p>
        </w:tc>
        <w:tc>
          <w:tcPr>
            <w:tcW w:w="1224" w:type="pct"/>
          </w:tcPr>
          <w:p w14:paraId="47AFFCCF" w14:textId="77777777" w:rsidR="0002097F" w:rsidRPr="00816748" w:rsidRDefault="000D49D0" w:rsidP="00BF07A6">
            <w:pPr>
              <w:pStyle w:val="NormalWeb"/>
              <w:spacing w:before="0" w:beforeAutospacing="0" w:after="0" w:afterAutospacing="0"/>
              <w:outlineLvl w:val="0"/>
              <w:rPr>
                <w:bCs w:val="0"/>
                <w:color w:val="000000"/>
                <w:sz w:val="23"/>
                <w:szCs w:val="23"/>
              </w:rPr>
            </w:pPr>
            <w:r w:rsidRPr="00816748">
              <w:rPr>
                <w:color w:val="000000"/>
                <w:sz w:val="23"/>
                <w:szCs w:val="23"/>
              </w:rPr>
              <w:t>Psychologist</w:t>
            </w:r>
            <w:r w:rsidR="00107ED8" w:rsidRPr="00816748">
              <w:br/>
            </w:r>
          </w:p>
        </w:tc>
        <w:tc>
          <w:tcPr>
            <w:tcW w:w="1405" w:type="pct"/>
          </w:tcPr>
          <w:p w14:paraId="45827D9F" w14:textId="77777777" w:rsidR="0002097F" w:rsidRPr="00816748" w:rsidRDefault="00107ED8" w:rsidP="00BF07A6">
            <w:pPr>
              <w:pStyle w:val="NormalWeb"/>
              <w:spacing w:before="0" w:beforeAutospacing="0" w:after="0" w:afterAutospacing="0"/>
              <w:outlineLvl w:val="0"/>
              <w:rPr>
                <w:bCs w:val="0"/>
                <w:color w:val="000000"/>
                <w:sz w:val="23"/>
                <w:szCs w:val="23"/>
              </w:rPr>
            </w:pPr>
            <w:r w:rsidRPr="00816748">
              <w:rPr>
                <w:color w:val="000000"/>
                <w:sz w:val="23"/>
                <w:szCs w:val="23"/>
              </w:rPr>
              <w:t>Psychiatry</w:t>
            </w:r>
            <w:r w:rsidRPr="00816748">
              <w:br/>
            </w:r>
          </w:p>
        </w:tc>
        <w:tc>
          <w:tcPr>
            <w:tcW w:w="1512" w:type="pct"/>
          </w:tcPr>
          <w:p w14:paraId="3A1A103C" w14:textId="77777777" w:rsidR="0002097F" w:rsidRPr="00816748" w:rsidRDefault="00107ED8" w:rsidP="00BF07A6">
            <w:pPr>
              <w:pStyle w:val="NormalWeb"/>
              <w:spacing w:before="0" w:beforeAutospacing="0" w:after="0" w:afterAutospacing="0"/>
              <w:outlineLvl w:val="0"/>
              <w:rPr>
                <w:bCs w:val="0"/>
                <w:color w:val="000000"/>
                <w:sz w:val="23"/>
                <w:szCs w:val="23"/>
              </w:rPr>
            </w:pPr>
            <w:r w:rsidRPr="00816748">
              <w:rPr>
                <w:color w:val="000000"/>
                <w:sz w:val="23"/>
                <w:szCs w:val="23"/>
              </w:rPr>
              <w:t>Massachusetts General Hospital</w:t>
            </w:r>
            <w:r w:rsidRPr="00816748">
              <w:br/>
            </w:r>
          </w:p>
        </w:tc>
      </w:tr>
      <w:tr w:rsidR="00C259EB" w:rsidRPr="00816748" w14:paraId="4ED08264" w14:textId="77777777" w:rsidTr="00571EA6">
        <w:tblPrEx>
          <w:tblBorders>
            <w:top w:val="none" w:sz="0" w:space="0" w:color="auto"/>
            <w:left w:val="none" w:sz="0" w:space="0" w:color="auto"/>
            <w:bottom w:val="none" w:sz="0" w:space="0" w:color="auto"/>
            <w:right w:val="none" w:sz="0" w:space="0" w:color="auto"/>
          </w:tblBorders>
          <w:shd w:val="clear" w:color="auto" w:fill="auto"/>
        </w:tblPrEx>
        <w:tc>
          <w:tcPr>
            <w:tcW w:w="859" w:type="pct"/>
          </w:tcPr>
          <w:p w14:paraId="44038DE5" w14:textId="2B804EC4" w:rsidR="00C259EB" w:rsidRPr="00816748" w:rsidRDefault="00C259EB" w:rsidP="00BF07A6">
            <w:pPr>
              <w:pStyle w:val="NormalWeb"/>
              <w:spacing w:before="0" w:beforeAutospacing="0" w:after="0" w:afterAutospacing="0"/>
              <w:outlineLvl w:val="0"/>
              <w:rPr>
                <w:bCs w:val="0"/>
                <w:color w:val="000000"/>
                <w:sz w:val="23"/>
                <w:szCs w:val="23"/>
              </w:rPr>
            </w:pPr>
            <w:r>
              <w:rPr>
                <w:bCs w:val="0"/>
                <w:color w:val="000000"/>
                <w:sz w:val="23"/>
                <w:szCs w:val="23"/>
              </w:rPr>
              <w:t>05/22-</w:t>
            </w:r>
          </w:p>
        </w:tc>
        <w:tc>
          <w:tcPr>
            <w:tcW w:w="1224" w:type="pct"/>
          </w:tcPr>
          <w:p w14:paraId="57676501" w14:textId="368B04F2" w:rsidR="00C259EB" w:rsidRPr="00816748" w:rsidRDefault="00C259EB" w:rsidP="00BF07A6">
            <w:pPr>
              <w:pStyle w:val="NormalWeb"/>
              <w:spacing w:before="0" w:beforeAutospacing="0" w:after="0" w:afterAutospacing="0"/>
              <w:outlineLvl w:val="0"/>
              <w:rPr>
                <w:color w:val="000000"/>
                <w:sz w:val="23"/>
                <w:szCs w:val="23"/>
              </w:rPr>
            </w:pPr>
            <w:r>
              <w:rPr>
                <w:color w:val="000000"/>
                <w:sz w:val="23"/>
                <w:szCs w:val="23"/>
              </w:rPr>
              <w:t>Psychologist</w:t>
            </w:r>
          </w:p>
        </w:tc>
        <w:tc>
          <w:tcPr>
            <w:tcW w:w="1405" w:type="pct"/>
          </w:tcPr>
          <w:p w14:paraId="349AB6E6" w14:textId="209F76A4" w:rsidR="00C259EB" w:rsidRPr="00816748" w:rsidRDefault="00C259EB" w:rsidP="00BF07A6">
            <w:pPr>
              <w:pStyle w:val="NormalWeb"/>
              <w:spacing w:before="0" w:beforeAutospacing="0" w:after="0" w:afterAutospacing="0"/>
              <w:outlineLvl w:val="0"/>
              <w:rPr>
                <w:color w:val="000000"/>
                <w:sz w:val="23"/>
                <w:szCs w:val="23"/>
              </w:rPr>
            </w:pPr>
            <w:r>
              <w:rPr>
                <w:color w:val="000000"/>
                <w:sz w:val="23"/>
                <w:szCs w:val="23"/>
              </w:rPr>
              <w:t>Psychiatry</w:t>
            </w:r>
          </w:p>
        </w:tc>
        <w:tc>
          <w:tcPr>
            <w:tcW w:w="1512" w:type="pct"/>
          </w:tcPr>
          <w:p w14:paraId="506AFE64" w14:textId="77777777" w:rsidR="00C259EB" w:rsidRDefault="00C259EB" w:rsidP="00BF07A6">
            <w:pPr>
              <w:pStyle w:val="NormalWeb"/>
              <w:spacing w:before="0" w:beforeAutospacing="0" w:after="0" w:afterAutospacing="0"/>
              <w:outlineLvl w:val="0"/>
              <w:rPr>
                <w:color w:val="000000"/>
                <w:sz w:val="23"/>
                <w:szCs w:val="23"/>
              </w:rPr>
            </w:pPr>
            <w:r>
              <w:rPr>
                <w:color w:val="000000"/>
                <w:sz w:val="23"/>
                <w:szCs w:val="23"/>
              </w:rPr>
              <w:t>Salem Hospital</w:t>
            </w:r>
          </w:p>
          <w:p w14:paraId="2E675FBC" w14:textId="00BF92AF" w:rsidR="00C259EB" w:rsidRPr="00816748" w:rsidRDefault="00C259EB" w:rsidP="00BF07A6">
            <w:pPr>
              <w:pStyle w:val="NormalWeb"/>
              <w:spacing w:before="0" w:beforeAutospacing="0" w:after="0" w:afterAutospacing="0"/>
              <w:outlineLvl w:val="0"/>
              <w:rPr>
                <w:color w:val="000000"/>
                <w:sz w:val="23"/>
                <w:szCs w:val="23"/>
              </w:rPr>
            </w:pPr>
          </w:p>
        </w:tc>
      </w:tr>
    </w:tbl>
    <w:p w14:paraId="7884D514" w14:textId="77777777" w:rsidR="0002097F" w:rsidRPr="00816748" w:rsidRDefault="0002097F" w:rsidP="004B5A29">
      <w:r w:rsidRPr="00816748">
        <w:rPr>
          <w:b/>
        </w:rPr>
        <w:t>Major Administrative Leadership Positions</w:t>
      </w:r>
      <w:r w:rsidR="0076746B" w:rsidRPr="00816748">
        <w:rPr>
          <w:b/>
        </w:rPr>
        <w:t>:</w:t>
      </w:r>
    </w:p>
    <w:p w14:paraId="1AEF5B60" w14:textId="77777777" w:rsidR="0002097F" w:rsidRPr="00816748" w:rsidRDefault="0002097F" w:rsidP="00BF07A6">
      <w:pPr>
        <w:spacing w:before="120" w:after="40"/>
        <w:rPr>
          <w:b/>
          <w:bCs/>
        </w:rPr>
      </w:pPr>
      <w:r w:rsidRPr="00816748">
        <w:rPr>
          <w:b/>
        </w:rPr>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02097F" w:rsidRPr="00816748" w14:paraId="392B3385" w14:textId="77777777" w:rsidTr="009F45F5">
        <w:trPr>
          <w:hidden/>
        </w:trPr>
        <w:tc>
          <w:tcPr>
            <w:tcW w:w="689" w:type="pct"/>
            <w:shd w:val="clear" w:color="auto" w:fill="D9D9D9" w:themeFill="background1" w:themeFillShade="D9"/>
          </w:tcPr>
          <w:p w14:paraId="6B913622"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Year(s)</w:t>
            </w:r>
          </w:p>
        </w:tc>
        <w:tc>
          <w:tcPr>
            <w:tcW w:w="2156" w:type="pct"/>
            <w:shd w:val="clear" w:color="auto" w:fill="D9D9D9" w:themeFill="background1" w:themeFillShade="D9"/>
          </w:tcPr>
          <w:p w14:paraId="3CD6A266"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Position Title</w:t>
            </w:r>
          </w:p>
        </w:tc>
        <w:tc>
          <w:tcPr>
            <w:tcW w:w="2156" w:type="pct"/>
            <w:shd w:val="clear" w:color="auto" w:fill="D9D9D9" w:themeFill="background1" w:themeFillShade="D9"/>
          </w:tcPr>
          <w:p w14:paraId="1120FA33" w14:textId="77777777" w:rsidR="0002097F" w:rsidRPr="00816748" w:rsidRDefault="0002097F"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Institution (note if specific department)</w:t>
            </w:r>
          </w:p>
        </w:tc>
      </w:tr>
    </w:tbl>
    <w:p w14:paraId="4964499C" w14:textId="77777777" w:rsidR="0002097F" w:rsidRPr="00816748" w:rsidRDefault="0002097F" w:rsidP="0002097F">
      <w:pPr>
        <w:pStyle w:val="NormalWeb"/>
        <w:spacing w:before="0" w:beforeAutospacing="0" w:after="0" w:afterAutospacing="0"/>
        <w:rPr>
          <w:vanish/>
          <w:color w:val="000080"/>
          <w:sz w:val="23"/>
          <w:szCs w:val="23"/>
        </w:rPr>
      </w:pPr>
    </w:p>
    <w:tbl>
      <w:tblPr>
        <w:tblW w:w="4942" w:type="pct"/>
        <w:tblLook w:val="01E0" w:firstRow="1" w:lastRow="1" w:firstColumn="1" w:lastColumn="1" w:noHBand="0" w:noVBand="0"/>
      </w:tblPr>
      <w:tblGrid>
        <w:gridCol w:w="1710"/>
        <w:gridCol w:w="4298"/>
        <w:gridCol w:w="3813"/>
      </w:tblGrid>
      <w:tr w:rsidR="00D01D3D" w:rsidRPr="00816748" w14:paraId="3593C533" w14:textId="77777777" w:rsidTr="000D49D0">
        <w:tc>
          <w:tcPr>
            <w:tcW w:w="871" w:type="pct"/>
          </w:tcPr>
          <w:p w14:paraId="2768CCC6" w14:textId="77777777" w:rsidR="0002097F" w:rsidRPr="00816748" w:rsidRDefault="00702793" w:rsidP="00BF07A6">
            <w:pPr>
              <w:pStyle w:val="NormalWeb"/>
              <w:spacing w:before="0" w:beforeAutospacing="0" w:after="0" w:afterAutospacing="0"/>
              <w:outlineLvl w:val="0"/>
              <w:rPr>
                <w:bCs w:val="0"/>
                <w:sz w:val="23"/>
                <w:szCs w:val="23"/>
              </w:rPr>
            </w:pPr>
            <w:r w:rsidRPr="00816748">
              <w:rPr>
                <w:sz w:val="23"/>
                <w:szCs w:val="23"/>
              </w:rPr>
              <w:t>2021-</w:t>
            </w:r>
            <w:r w:rsidRPr="00816748">
              <w:br/>
            </w:r>
          </w:p>
        </w:tc>
        <w:tc>
          <w:tcPr>
            <w:tcW w:w="2188" w:type="pct"/>
          </w:tcPr>
          <w:p w14:paraId="7A849F5E" w14:textId="77777777" w:rsidR="0002097F" w:rsidRPr="00816748" w:rsidRDefault="00702793" w:rsidP="00BF07A6">
            <w:pPr>
              <w:pStyle w:val="NormalWeb"/>
              <w:spacing w:before="0" w:beforeAutospacing="0" w:after="0" w:afterAutospacing="0"/>
              <w:outlineLvl w:val="0"/>
              <w:rPr>
                <w:bCs w:val="0"/>
                <w:sz w:val="23"/>
                <w:szCs w:val="23"/>
              </w:rPr>
            </w:pPr>
            <w:r w:rsidRPr="00816748">
              <w:rPr>
                <w:sz w:val="23"/>
                <w:szCs w:val="23"/>
              </w:rPr>
              <w:t>Director of Pediatric Computational Health</w:t>
            </w:r>
            <w:r w:rsidRPr="00816748">
              <w:br/>
            </w:r>
          </w:p>
        </w:tc>
        <w:tc>
          <w:tcPr>
            <w:tcW w:w="1941" w:type="pct"/>
          </w:tcPr>
          <w:p w14:paraId="4CE2D860" w14:textId="77777777" w:rsidR="0002097F" w:rsidRPr="00816748" w:rsidRDefault="00702793" w:rsidP="00BF07A6">
            <w:pPr>
              <w:pStyle w:val="NormalWeb"/>
              <w:spacing w:before="0" w:beforeAutospacing="0" w:after="0" w:afterAutospacing="0"/>
              <w:outlineLvl w:val="0"/>
              <w:rPr>
                <w:bCs w:val="0"/>
                <w:sz w:val="23"/>
                <w:szCs w:val="23"/>
              </w:rPr>
            </w:pPr>
            <w:r w:rsidRPr="00816748">
              <w:rPr>
                <w:sz w:val="23"/>
                <w:szCs w:val="23"/>
              </w:rPr>
              <w:t xml:space="preserve">Division of Child and Adolescent Psychiatry and the Center for </w:t>
            </w:r>
            <w:r w:rsidRPr="00816748">
              <w:rPr>
                <w:sz w:val="23"/>
                <w:szCs w:val="23"/>
              </w:rPr>
              <w:lastRenderedPageBreak/>
              <w:t>Precision Psychiatry</w:t>
            </w:r>
            <w:r w:rsidRPr="00816748">
              <w:br/>
            </w:r>
            <w:r w:rsidRPr="00816748">
              <w:rPr>
                <w:sz w:val="23"/>
                <w:szCs w:val="23"/>
              </w:rPr>
              <w:t>Massachusetts General Hospital</w:t>
            </w:r>
            <w:r w:rsidRPr="00816748">
              <w:br/>
            </w:r>
          </w:p>
        </w:tc>
      </w:tr>
      <w:tr w:rsidR="00D01D3D" w:rsidRPr="00816748" w14:paraId="183999C9" w14:textId="77777777" w:rsidTr="000D49D0">
        <w:tc>
          <w:tcPr>
            <w:tcW w:w="871" w:type="pct"/>
          </w:tcPr>
          <w:p w14:paraId="010105B4" w14:textId="77777777" w:rsidR="0002097F" w:rsidRPr="00816748" w:rsidRDefault="00702793" w:rsidP="00BF07A6">
            <w:pPr>
              <w:pStyle w:val="NormalWeb"/>
              <w:spacing w:before="0" w:beforeAutospacing="0" w:after="0" w:afterAutospacing="0"/>
              <w:outlineLvl w:val="0"/>
              <w:rPr>
                <w:bCs w:val="0"/>
                <w:sz w:val="23"/>
                <w:szCs w:val="23"/>
              </w:rPr>
            </w:pPr>
            <w:r w:rsidRPr="00816748">
              <w:rPr>
                <w:sz w:val="23"/>
                <w:szCs w:val="23"/>
              </w:rPr>
              <w:lastRenderedPageBreak/>
              <w:t>2021-</w:t>
            </w:r>
            <w:r w:rsidRPr="00816748">
              <w:br/>
            </w:r>
          </w:p>
        </w:tc>
        <w:tc>
          <w:tcPr>
            <w:tcW w:w="2188" w:type="pct"/>
          </w:tcPr>
          <w:p w14:paraId="1F448B81" w14:textId="77777777" w:rsidR="0002097F" w:rsidRPr="00816748" w:rsidRDefault="00702793" w:rsidP="00BF07A6">
            <w:pPr>
              <w:pStyle w:val="NormalWeb"/>
              <w:spacing w:before="0" w:beforeAutospacing="0" w:after="0" w:afterAutospacing="0"/>
              <w:outlineLvl w:val="0"/>
              <w:rPr>
                <w:bCs w:val="0"/>
                <w:sz w:val="23"/>
                <w:szCs w:val="23"/>
              </w:rPr>
            </w:pPr>
            <w:r w:rsidRPr="00816748">
              <w:rPr>
                <w:sz w:val="23"/>
                <w:szCs w:val="23"/>
              </w:rPr>
              <w:t>Associate Director of Suicide Research</w:t>
            </w:r>
            <w:r w:rsidRPr="00816748">
              <w:br/>
            </w:r>
          </w:p>
        </w:tc>
        <w:tc>
          <w:tcPr>
            <w:tcW w:w="1941" w:type="pct"/>
          </w:tcPr>
          <w:p w14:paraId="23A8A7C9" w14:textId="77777777" w:rsidR="0002097F" w:rsidRPr="00816748" w:rsidRDefault="00702793" w:rsidP="00BF07A6">
            <w:pPr>
              <w:pStyle w:val="NormalWeb"/>
              <w:spacing w:before="0" w:beforeAutospacing="0" w:after="0" w:afterAutospacing="0"/>
              <w:outlineLvl w:val="0"/>
              <w:rPr>
                <w:bCs w:val="0"/>
                <w:sz w:val="23"/>
                <w:szCs w:val="23"/>
              </w:rPr>
            </w:pPr>
            <w:r w:rsidRPr="00816748">
              <w:rPr>
                <w:sz w:val="23"/>
                <w:szCs w:val="23"/>
              </w:rPr>
              <w:t>Division of Child and Adolescent Psychiatry</w:t>
            </w:r>
            <w:r w:rsidRPr="00816748">
              <w:br/>
            </w:r>
            <w:r w:rsidRPr="00816748">
              <w:rPr>
                <w:sz w:val="23"/>
                <w:szCs w:val="23"/>
              </w:rPr>
              <w:t>Massachusetts General Hospital</w:t>
            </w:r>
            <w:r w:rsidRPr="00816748">
              <w:br/>
            </w:r>
          </w:p>
        </w:tc>
      </w:tr>
    </w:tbl>
    <w:p w14:paraId="74CD61FC" w14:textId="77777777" w:rsidR="0002097F" w:rsidRPr="00816748" w:rsidRDefault="0002097F" w:rsidP="00BF07A6">
      <w:pPr>
        <w:spacing w:before="120" w:after="40"/>
        <w:rPr>
          <w:b/>
          <w:bCs/>
        </w:rPr>
      </w:pPr>
      <w:r w:rsidRPr="00816748">
        <w:rPr>
          <w:b/>
        </w:rPr>
        <w:t>Committee Service</w:t>
      </w:r>
      <w:r w:rsidR="0076746B" w:rsidRPr="00816748">
        <w:rPr>
          <w:b/>
        </w:rPr>
        <w:t>:</w:t>
      </w:r>
    </w:p>
    <w:p w14:paraId="0634FE51" w14:textId="77777777" w:rsidR="00917308" w:rsidRPr="00816748" w:rsidRDefault="0002097F" w:rsidP="00BF07A6">
      <w:pPr>
        <w:spacing w:before="120" w:after="40"/>
        <w:rPr>
          <w:b/>
          <w:bCs/>
        </w:rPr>
      </w:pPr>
      <w:r w:rsidRPr="00816748">
        <w:rPr>
          <w:b/>
        </w:rPr>
        <w:t>Local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4320"/>
        <w:gridCol w:w="3901"/>
      </w:tblGrid>
      <w:tr w:rsidR="00917308" w:rsidRPr="00816748" w14:paraId="6A6E4C42" w14:textId="77777777" w:rsidTr="00CB2BB8">
        <w:trPr>
          <w:hidden/>
        </w:trPr>
        <w:tc>
          <w:tcPr>
            <w:tcW w:w="859" w:type="pct"/>
            <w:tcBorders>
              <w:bottom w:val="single" w:sz="4" w:space="0" w:color="auto"/>
            </w:tcBorders>
            <w:shd w:val="clear" w:color="auto" w:fill="D9D9D9" w:themeFill="background1" w:themeFillShade="D9"/>
          </w:tcPr>
          <w:p w14:paraId="3A0D2BBD" w14:textId="77777777" w:rsidR="00917308" w:rsidRPr="00816748" w:rsidRDefault="00917308" w:rsidP="001A383A">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2176" w:type="pct"/>
            <w:shd w:val="clear" w:color="auto" w:fill="D9D9D9" w:themeFill="background1" w:themeFillShade="D9"/>
          </w:tcPr>
          <w:p w14:paraId="2653C1FC" w14:textId="77777777" w:rsidR="00917308" w:rsidRPr="00816748" w:rsidRDefault="00917308" w:rsidP="001A383A">
            <w:pPr>
              <w:pStyle w:val="NormalWeb"/>
              <w:spacing w:before="0" w:beforeAutospacing="0" w:after="0" w:afterAutospacing="0"/>
              <w:outlineLvl w:val="0"/>
              <w:rPr>
                <w:bCs w:val="0"/>
                <w:vanish/>
                <w:color w:val="000080"/>
                <w:sz w:val="23"/>
                <w:szCs w:val="23"/>
              </w:rPr>
            </w:pPr>
            <w:r w:rsidRPr="00816748">
              <w:rPr>
                <w:vanish/>
                <w:color w:val="000080"/>
                <w:sz w:val="23"/>
                <w:szCs w:val="23"/>
              </w:rPr>
              <w:t>Name of Committee</w:t>
            </w:r>
          </w:p>
        </w:tc>
        <w:tc>
          <w:tcPr>
            <w:tcW w:w="1965" w:type="pct"/>
            <w:shd w:val="clear" w:color="auto" w:fill="D9D9D9" w:themeFill="background1" w:themeFillShade="D9"/>
          </w:tcPr>
          <w:p w14:paraId="7645AF98" w14:textId="77777777" w:rsidR="00917308" w:rsidRPr="00816748" w:rsidRDefault="00917308" w:rsidP="001A383A">
            <w:pPr>
              <w:pStyle w:val="NormalWeb"/>
              <w:spacing w:before="0" w:beforeAutospacing="0" w:after="0" w:afterAutospacing="0"/>
              <w:outlineLvl w:val="0"/>
              <w:rPr>
                <w:bCs w:val="0"/>
                <w:vanish/>
                <w:color w:val="000080"/>
                <w:sz w:val="23"/>
                <w:szCs w:val="23"/>
              </w:rPr>
            </w:pPr>
            <w:r w:rsidRPr="00816748">
              <w:rPr>
                <w:vanish/>
                <w:color w:val="000080"/>
                <w:sz w:val="23"/>
                <w:szCs w:val="23"/>
              </w:rPr>
              <w:t>Institution/Organization</w:t>
            </w:r>
          </w:p>
        </w:tc>
      </w:tr>
      <w:tr w:rsidR="00917308" w:rsidRPr="00816748" w14:paraId="30273489" w14:textId="77777777" w:rsidTr="00CB2BB8">
        <w:trPr>
          <w:hidden/>
        </w:trPr>
        <w:tc>
          <w:tcPr>
            <w:tcW w:w="859" w:type="pct"/>
            <w:tcBorders>
              <w:top w:val="single" w:sz="4" w:space="0" w:color="auto"/>
              <w:left w:val="nil"/>
              <w:bottom w:val="nil"/>
              <w:right w:val="single" w:sz="4" w:space="0" w:color="auto"/>
            </w:tcBorders>
          </w:tcPr>
          <w:p w14:paraId="24706B80" w14:textId="77777777" w:rsidR="00917308" w:rsidRPr="00816748" w:rsidRDefault="00917308" w:rsidP="001A383A">
            <w:pPr>
              <w:pStyle w:val="NormalWeb"/>
              <w:spacing w:before="0" w:beforeAutospacing="0" w:after="0" w:afterAutospacing="0"/>
              <w:outlineLvl w:val="0"/>
              <w:rPr>
                <w:bCs w:val="0"/>
                <w:vanish/>
                <w:color w:val="000080"/>
                <w:sz w:val="23"/>
                <w:szCs w:val="23"/>
              </w:rPr>
            </w:pPr>
          </w:p>
        </w:tc>
        <w:tc>
          <w:tcPr>
            <w:tcW w:w="2176" w:type="pct"/>
            <w:tcBorders>
              <w:left w:val="single" w:sz="4" w:space="0" w:color="auto"/>
            </w:tcBorders>
            <w:shd w:val="clear" w:color="auto" w:fill="D9D9D9" w:themeFill="background1" w:themeFillShade="D9"/>
          </w:tcPr>
          <w:p w14:paraId="07D8DA15" w14:textId="77777777" w:rsidR="00917308" w:rsidRPr="00816748" w:rsidRDefault="00917308" w:rsidP="001A383A">
            <w:pPr>
              <w:pStyle w:val="NormalWeb"/>
              <w:spacing w:before="0" w:beforeAutospacing="0" w:after="0" w:afterAutospacing="0"/>
              <w:outlineLvl w:val="0"/>
              <w:rPr>
                <w:bCs w:val="0"/>
                <w:vanish/>
                <w:color w:val="000080"/>
                <w:sz w:val="23"/>
                <w:szCs w:val="23"/>
              </w:rPr>
            </w:pPr>
            <w:r w:rsidRPr="00816748">
              <w:rPr>
                <w:vanish/>
                <w:color w:val="000080"/>
                <w:sz w:val="23"/>
                <w:szCs w:val="23"/>
              </w:rPr>
              <w:t>Dates of Role(s)</w:t>
            </w:r>
          </w:p>
        </w:tc>
        <w:tc>
          <w:tcPr>
            <w:tcW w:w="1965" w:type="pct"/>
            <w:shd w:val="clear" w:color="auto" w:fill="D9D9D9" w:themeFill="background1" w:themeFillShade="D9"/>
          </w:tcPr>
          <w:p w14:paraId="2532FD2C" w14:textId="77777777" w:rsidR="00917308" w:rsidRPr="00816748" w:rsidRDefault="00917308" w:rsidP="001A383A">
            <w:pPr>
              <w:pStyle w:val="NormalWeb"/>
              <w:spacing w:before="0" w:beforeAutospacing="0" w:after="0" w:afterAutospacing="0"/>
              <w:outlineLvl w:val="0"/>
              <w:rPr>
                <w:bCs w:val="0"/>
                <w:vanish/>
                <w:color w:val="000080"/>
                <w:sz w:val="23"/>
                <w:szCs w:val="23"/>
              </w:rPr>
            </w:pPr>
            <w:r w:rsidRPr="00816748">
              <w:rPr>
                <w:vanish/>
                <w:color w:val="000080"/>
                <w:sz w:val="23"/>
                <w:szCs w:val="23"/>
              </w:rPr>
              <w:t>Title of Role(s)</w:t>
            </w:r>
          </w:p>
        </w:tc>
      </w:tr>
      <w:tr w:rsidR="00917308" w:rsidRPr="00816748" w14:paraId="16D83439"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6B174468"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2011-2019</w:t>
            </w:r>
          </w:p>
        </w:tc>
        <w:tc>
          <w:tcPr>
            <w:tcW w:w="2176" w:type="pct"/>
          </w:tcPr>
          <w:p w14:paraId="76A84569"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Alumni Admissions Advisory Committee</w:t>
            </w:r>
          </w:p>
        </w:tc>
        <w:tc>
          <w:tcPr>
            <w:tcW w:w="1965" w:type="pct"/>
          </w:tcPr>
          <w:p w14:paraId="307BC242"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Duke University</w:t>
            </w:r>
          </w:p>
        </w:tc>
      </w:tr>
      <w:tr w:rsidR="00917308" w:rsidRPr="00816748" w14:paraId="01C97591"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7F5824CD" w14:textId="77777777" w:rsidR="00917308" w:rsidRPr="00816748" w:rsidRDefault="00917308" w:rsidP="00BF07A6">
            <w:pPr>
              <w:pStyle w:val="NormalWeb"/>
              <w:spacing w:before="0" w:beforeAutospacing="0" w:after="0" w:afterAutospacing="0"/>
              <w:outlineLvl w:val="0"/>
              <w:rPr>
                <w:bCs w:val="0"/>
                <w:sz w:val="23"/>
                <w:szCs w:val="23"/>
              </w:rPr>
            </w:pPr>
          </w:p>
        </w:tc>
        <w:tc>
          <w:tcPr>
            <w:tcW w:w="2176" w:type="pct"/>
          </w:tcPr>
          <w:p w14:paraId="7388D238"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2011-2019</w:t>
            </w:r>
            <w:r w:rsidRPr="00816748">
              <w:br/>
            </w:r>
          </w:p>
        </w:tc>
        <w:tc>
          <w:tcPr>
            <w:tcW w:w="1965" w:type="pct"/>
          </w:tcPr>
          <w:p w14:paraId="62F59106"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Interviewer</w:t>
            </w:r>
            <w:r w:rsidRPr="00816748">
              <w:br/>
            </w:r>
          </w:p>
        </w:tc>
      </w:tr>
      <w:tr w:rsidR="00917308" w:rsidRPr="00816748" w14:paraId="32D5B338"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28AFDBBF"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2015-2016</w:t>
            </w:r>
          </w:p>
        </w:tc>
        <w:tc>
          <w:tcPr>
            <w:tcW w:w="2176" w:type="pct"/>
          </w:tcPr>
          <w:p w14:paraId="7D8DFE56"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Psychology Department Awards Committee</w:t>
            </w:r>
          </w:p>
        </w:tc>
        <w:tc>
          <w:tcPr>
            <w:tcW w:w="1965" w:type="pct"/>
          </w:tcPr>
          <w:p w14:paraId="4B6312D1"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Temple University</w:t>
            </w:r>
          </w:p>
        </w:tc>
      </w:tr>
      <w:tr w:rsidR="00917308" w:rsidRPr="00816748" w14:paraId="3612F52B"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4B493646" w14:textId="77777777" w:rsidR="00917308" w:rsidRPr="00816748" w:rsidRDefault="00917308" w:rsidP="00BF07A6">
            <w:pPr>
              <w:pStyle w:val="NormalWeb"/>
              <w:spacing w:before="0" w:beforeAutospacing="0" w:after="0" w:afterAutospacing="0"/>
              <w:outlineLvl w:val="0"/>
              <w:rPr>
                <w:bCs w:val="0"/>
                <w:sz w:val="23"/>
                <w:szCs w:val="23"/>
              </w:rPr>
            </w:pPr>
          </w:p>
        </w:tc>
        <w:tc>
          <w:tcPr>
            <w:tcW w:w="2176" w:type="pct"/>
          </w:tcPr>
          <w:p w14:paraId="52B3E77B"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2015-2016</w:t>
            </w:r>
            <w:r w:rsidRPr="00816748">
              <w:br/>
            </w:r>
          </w:p>
        </w:tc>
        <w:tc>
          <w:tcPr>
            <w:tcW w:w="1965" w:type="pct"/>
          </w:tcPr>
          <w:p w14:paraId="5AC44188"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Student Chair</w:t>
            </w:r>
            <w:r w:rsidRPr="00816748">
              <w:br/>
            </w:r>
          </w:p>
        </w:tc>
      </w:tr>
      <w:tr w:rsidR="00917308" w:rsidRPr="00816748" w14:paraId="689CEF90"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105448A4"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2016-2018</w:t>
            </w:r>
          </w:p>
        </w:tc>
        <w:tc>
          <w:tcPr>
            <w:tcW w:w="2176" w:type="pct"/>
          </w:tcPr>
          <w:p w14:paraId="0C738323"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Clinical Psychology Doctoral Student Consortium</w:t>
            </w:r>
          </w:p>
        </w:tc>
        <w:tc>
          <w:tcPr>
            <w:tcW w:w="1965" w:type="pct"/>
          </w:tcPr>
          <w:p w14:paraId="467A9B19"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University of Pennsylvania/Drexel University/Temple University</w:t>
            </w:r>
          </w:p>
        </w:tc>
      </w:tr>
      <w:tr w:rsidR="00917308" w:rsidRPr="00816748" w14:paraId="61536A01"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679F4D36" w14:textId="77777777" w:rsidR="00917308" w:rsidRPr="00816748" w:rsidRDefault="00917308" w:rsidP="00BF07A6">
            <w:pPr>
              <w:pStyle w:val="NormalWeb"/>
              <w:spacing w:before="0" w:beforeAutospacing="0" w:after="0" w:afterAutospacing="0"/>
              <w:outlineLvl w:val="0"/>
              <w:rPr>
                <w:bCs w:val="0"/>
                <w:sz w:val="23"/>
                <w:szCs w:val="23"/>
              </w:rPr>
            </w:pPr>
          </w:p>
        </w:tc>
        <w:tc>
          <w:tcPr>
            <w:tcW w:w="2176" w:type="pct"/>
          </w:tcPr>
          <w:p w14:paraId="65621204"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2016-2018</w:t>
            </w:r>
            <w:r w:rsidRPr="00816748">
              <w:br/>
            </w:r>
          </w:p>
        </w:tc>
        <w:tc>
          <w:tcPr>
            <w:tcW w:w="1965" w:type="pct"/>
          </w:tcPr>
          <w:p w14:paraId="7E5A17E3" w14:textId="77777777" w:rsidR="00917308" w:rsidRPr="00816748" w:rsidRDefault="00917308" w:rsidP="00BF07A6">
            <w:pPr>
              <w:pStyle w:val="NormalWeb"/>
              <w:spacing w:before="0" w:beforeAutospacing="0" w:after="0" w:afterAutospacing="0"/>
              <w:outlineLvl w:val="0"/>
              <w:rPr>
                <w:bCs w:val="0"/>
                <w:sz w:val="23"/>
                <w:szCs w:val="23"/>
              </w:rPr>
            </w:pPr>
            <w:r w:rsidRPr="00816748">
              <w:rPr>
                <w:sz w:val="23"/>
                <w:szCs w:val="23"/>
              </w:rPr>
              <w:t>Co-Founder</w:t>
            </w:r>
            <w:r w:rsidRPr="00816748">
              <w:br/>
            </w:r>
          </w:p>
        </w:tc>
      </w:tr>
      <w:tr w:rsidR="00C45600" w:rsidRPr="00816748" w14:paraId="6BF76879"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7CDFBF4A" w14:textId="39E628DB" w:rsidR="00C45600" w:rsidRPr="00816748" w:rsidRDefault="00C45600" w:rsidP="00BF07A6">
            <w:pPr>
              <w:pStyle w:val="NormalWeb"/>
              <w:spacing w:before="0" w:beforeAutospacing="0" w:after="0" w:afterAutospacing="0"/>
              <w:outlineLvl w:val="0"/>
              <w:rPr>
                <w:bCs w:val="0"/>
                <w:sz w:val="23"/>
                <w:szCs w:val="23"/>
              </w:rPr>
            </w:pPr>
            <w:r>
              <w:rPr>
                <w:bCs w:val="0"/>
                <w:sz w:val="23"/>
                <w:szCs w:val="23"/>
              </w:rPr>
              <w:t>2024-</w:t>
            </w:r>
          </w:p>
        </w:tc>
        <w:tc>
          <w:tcPr>
            <w:tcW w:w="2176" w:type="pct"/>
          </w:tcPr>
          <w:p w14:paraId="2EBA79DD" w14:textId="40D16833" w:rsidR="00C45600" w:rsidRPr="00816748" w:rsidRDefault="00C45600" w:rsidP="00BF07A6">
            <w:pPr>
              <w:pStyle w:val="NormalWeb"/>
              <w:spacing w:before="0" w:beforeAutospacing="0" w:after="0" w:afterAutospacing="0"/>
              <w:outlineLvl w:val="0"/>
              <w:rPr>
                <w:sz w:val="23"/>
                <w:szCs w:val="23"/>
              </w:rPr>
            </w:pPr>
            <w:r>
              <w:rPr>
                <w:sz w:val="23"/>
                <w:szCs w:val="23"/>
              </w:rPr>
              <w:t>Clinical Psychology Internship Program</w:t>
            </w:r>
          </w:p>
        </w:tc>
        <w:tc>
          <w:tcPr>
            <w:tcW w:w="1965" w:type="pct"/>
          </w:tcPr>
          <w:p w14:paraId="43571B98" w14:textId="77777777" w:rsidR="00C45600" w:rsidRDefault="00C45600" w:rsidP="00BF07A6">
            <w:pPr>
              <w:pStyle w:val="NormalWeb"/>
              <w:spacing w:before="0" w:beforeAutospacing="0" w:after="0" w:afterAutospacing="0"/>
              <w:outlineLvl w:val="0"/>
              <w:rPr>
                <w:sz w:val="23"/>
                <w:szCs w:val="23"/>
              </w:rPr>
            </w:pPr>
            <w:r>
              <w:rPr>
                <w:sz w:val="23"/>
                <w:szCs w:val="23"/>
              </w:rPr>
              <w:t>Massachusetts General Hospital</w:t>
            </w:r>
          </w:p>
          <w:p w14:paraId="42E1D00D" w14:textId="4606996D" w:rsidR="00C45600" w:rsidRPr="00816748" w:rsidRDefault="00C45600" w:rsidP="00BF07A6">
            <w:pPr>
              <w:pStyle w:val="NormalWeb"/>
              <w:spacing w:before="0" w:beforeAutospacing="0" w:after="0" w:afterAutospacing="0"/>
              <w:outlineLvl w:val="0"/>
              <w:rPr>
                <w:sz w:val="23"/>
                <w:szCs w:val="23"/>
              </w:rPr>
            </w:pPr>
            <w:r>
              <w:rPr>
                <w:sz w:val="23"/>
                <w:szCs w:val="23"/>
              </w:rPr>
              <w:t>Research Supervisor</w:t>
            </w:r>
          </w:p>
        </w:tc>
      </w:tr>
      <w:tr w:rsidR="00C45600" w:rsidRPr="00816748" w14:paraId="31B0FDD3"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0D6FDD6D" w14:textId="77777777" w:rsidR="00C45600" w:rsidRPr="00816748" w:rsidRDefault="00C45600" w:rsidP="00BF07A6">
            <w:pPr>
              <w:pStyle w:val="NormalWeb"/>
              <w:spacing w:before="0" w:beforeAutospacing="0" w:after="0" w:afterAutospacing="0"/>
              <w:outlineLvl w:val="0"/>
              <w:rPr>
                <w:bCs w:val="0"/>
                <w:sz w:val="23"/>
                <w:szCs w:val="23"/>
              </w:rPr>
            </w:pPr>
          </w:p>
        </w:tc>
        <w:tc>
          <w:tcPr>
            <w:tcW w:w="2176" w:type="pct"/>
          </w:tcPr>
          <w:p w14:paraId="178E4EA1" w14:textId="77777777" w:rsidR="00C45600" w:rsidRPr="00816748" w:rsidRDefault="00C45600" w:rsidP="00BF07A6">
            <w:pPr>
              <w:pStyle w:val="NormalWeb"/>
              <w:spacing w:before="0" w:beforeAutospacing="0" w:after="0" w:afterAutospacing="0"/>
              <w:outlineLvl w:val="0"/>
              <w:rPr>
                <w:sz w:val="23"/>
                <w:szCs w:val="23"/>
              </w:rPr>
            </w:pPr>
          </w:p>
        </w:tc>
        <w:tc>
          <w:tcPr>
            <w:tcW w:w="1965" w:type="pct"/>
          </w:tcPr>
          <w:p w14:paraId="496B3A86" w14:textId="77777777" w:rsidR="00C45600" w:rsidRPr="00816748" w:rsidRDefault="00C45600" w:rsidP="00BF07A6">
            <w:pPr>
              <w:pStyle w:val="NormalWeb"/>
              <w:spacing w:before="0" w:beforeAutospacing="0" w:after="0" w:afterAutospacing="0"/>
              <w:outlineLvl w:val="0"/>
              <w:rPr>
                <w:sz w:val="23"/>
                <w:szCs w:val="23"/>
              </w:rPr>
            </w:pPr>
          </w:p>
        </w:tc>
      </w:tr>
    </w:tbl>
    <w:p w14:paraId="5816A305" w14:textId="77777777" w:rsidR="0002097F" w:rsidRPr="00816748" w:rsidRDefault="0002097F" w:rsidP="00BF07A6">
      <w:pPr>
        <w:spacing w:before="120" w:after="40"/>
        <w:rPr>
          <w:b/>
        </w:rPr>
      </w:pPr>
      <w:r w:rsidRPr="00816748">
        <w:rPr>
          <w:b/>
        </w:rPr>
        <w:t>National</w:t>
      </w:r>
      <w:r w:rsidRPr="00816748">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4320"/>
        <w:gridCol w:w="3901"/>
      </w:tblGrid>
      <w:tr w:rsidR="003B4F73" w:rsidRPr="00816748" w14:paraId="30CAE2B8" w14:textId="77777777" w:rsidTr="00CB2BB8">
        <w:trPr>
          <w:hidden/>
        </w:trPr>
        <w:tc>
          <w:tcPr>
            <w:tcW w:w="859" w:type="pct"/>
            <w:tcBorders>
              <w:bottom w:val="single" w:sz="4" w:space="0" w:color="auto"/>
            </w:tcBorders>
            <w:shd w:val="clear" w:color="auto" w:fill="D9D9D9" w:themeFill="background1" w:themeFillShade="D9"/>
          </w:tcPr>
          <w:p w14:paraId="7778DDEA" w14:textId="77777777" w:rsidR="003B4F73" w:rsidRPr="00816748" w:rsidRDefault="003B4F73" w:rsidP="001F558B">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2176" w:type="pct"/>
            <w:shd w:val="clear" w:color="auto" w:fill="D9D9D9" w:themeFill="background1" w:themeFillShade="D9"/>
          </w:tcPr>
          <w:p w14:paraId="72E657CF"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Name of Committee</w:t>
            </w:r>
          </w:p>
        </w:tc>
        <w:tc>
          <w:tcPr>
            <w:tcW w:w="1965" w:type="pct"/>
            <w:shd w:val="clear" w:color="auto" w:fill="D9D9D9" w:themeFill="background1" w:themeFillShade="D9"/>
          </w:tcPr>
          <w:p w14:paraId="09C39F82"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Institution/Organization</w:t>
            </w:r>
          </w:p>
        </w:tc>
      </w:tr>
      <w:tr w:rsidR="003B4F73" w:rsidRPr="00816748" w14:paraId="601DACB9" w14:textId="77777777" w:rsidTr="00CB2BB8">
        <w:trPr>
          <w:hidden/>
        </w:trPr>
        <w:tc>
          <w:tcPr>
            <w:tcW w:w="859" w:type="pct"/>
            <w:tcBorders>
              <w:top w:val="single" w:sz="4" w:space="0" w:color="auto"/>
              <w:left w:val="nil"/>
              <w:bottom w:val="nil"/>
              <w:right w:val="single" w:sz="4" w:space="0" w:color="auto"/>
            </w:tcBorders>
          </w:tcPr>
          <w:p w14:paraId="726871ED" w14:textId="77777777" w:rsidR="003B4F73" w:rsidRPr="00816748" w:rsidRDefault="003B4F73" w:rsidP="00B07586">
            <w:pPr>
              <w:pStyle w:val="NormalWeb"/>
              <w:spacing w:before="0" w:beforeAutospacing="0" w:after="0" w:afterAutospacing="0"/>
              <w:outlineLvl w:val="0"/>
              <w:rPr>
                <w:bCs w:val="0"/>
                <w:vanish/>
                <w:color w:val="000080"/>
                <w:sz w:val="23"/>
                <w:szCs w:val="23"/>
              </w:rPr>
            </w:pPr>
          </w:p>
        </w:tc>
        <w:tc>
          <w:tcPr>
            <w:tcW w:w="2176" w:type="pct"/>
            <w:tcBorders>
              <w:left w:val="single" w:sz="4" w:space="0" w:color="auto"/>
            </w:tcBorders>
            <w:shd w:val="clear" w:color="auto" w:fill="D9D9D9" w:themeFill="background1" w:themeFillShade="D9"/>
          </w:tcPr>
          <w:p w14:paraId="2BE77D12"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Dates of Role(s)</w:t>
            </w:r>
          </w:p>
        </w:tc>
        <w:tc>
          <w:tcPr>
            <w:tcW w:w="1965" w:type="pct"/>
            <w:shd w:val="clear" w:color="auto" w:fill="D9D9D9" w:themeFill="background1" w:themeFillShade="D9"/>
          </w:tcPr>
          <w:p w14:paraId="6AB5EBA3"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Title of Role(s)</w:t>
            </w:r>
          </w:p>
        </w:tc>
      </w:tr>
      <w:tr w:rsidR="0002097F" w:rsidRPr="00816748" w14:paraId="6D0921B5"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6D780D3F" w14:textId="49D021F8"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2020-</w:t>
            </w:r>
            <w:r w:rsidR="00552414">
              <w:rPr>
                <w:sz w:val="23"/>
                <w:szCs w:val="23"/>
              </w:rPr>
              <w:t>2021</w:t>
            </w:r>
            <w:r w:rsidRPr="00816748">
              <w:br/>
            </w:r>
          </w:p>
        </w:tc>
        <w:tc>
          <w:tcPr>
            <w:tcW w:w="2176" w:type="pct"/>
          </w:tcPr>
          <w:p w14:paraId="31A11423"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Dissertation committee</w:t>
            </w:r>
            <w:r w:rsidRPr="00816748">
              <w:br/>
            </w:r>
          </w:p>
        </w:tc>
        <w:tc>
          <w:tcPr>
            <w:tcW w:w="1965" w:type="pct"/>
          </w:tcPr>
          <w:p w14:paraId="0B8E4C13"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Rutgers University</w:t>
            </w:r>
            <w:r w:rsidRPr="00816748">
              <w:br/>
            </w:r>
            <w:r w:rsidRPr="00816748">
              <w:rPr>
                <w:sz w:val="23"/>
                <w:szCs w:val="23"/>
              </w:rPr>
              <w:t>External committee member</w:t>
            </w:r>
            <w:r w:rsidRPr="00816748">
              <w:br/>
            </w:r>
          </w:p>
        </w:tc>
      </w:tr>
      <w:tr w:rsidR="00552414" w:rsidRPr="00816748" w14:paraId="704AAD21"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59" w:type="pct"/>
          </w:tcPr>
          <w:p w14:paraId="03DC1D70" w14:textId="77B79CBD" w:rsidR="00552414" w:rsidRPr="00816748" w:rsidRDefault="00552414" w:rsidP="00BF07A6">
            <w:pPr>
              <w:pStyle w:val="NormalWeb"/>
              <w:spacing w:before="0" w:beforeAutospacing="0" w:after="0" w:afterAutospacing="0"/>
              <w:outlineLvl w:val="0"/>
              <w:rPr>
                <w:sz w:val="23"/>
                <w:szCs w:val="23"/>
              </w:rPr>
            </w:pPr>
            <w:r>
              <w:rPr>
                <w:sz w:val="23"/>
                <w:szCs w:val="23"/>
              </w:rPr>
              <w:t>2024</w:t>
            </w:r>
            <w:r w:rsidR="00C45600">
              <w:rPr>
                <w:sz w:val="23"/>
                <w:szCs w:val="23"/>
              </w:rPr>
              <w:t>-2024</w:t>
            </w:r>
          </w:p>
        </w:tc>
        <w:tc>
          <w:tcPr>
            <w:tcW w:w="2176" w:type="pct"/>
          </w:tcPr>
          <w:p w14:paraId="2E6207B6" w14:textId="1B5916D7" w:rsidR="00552414" w:rsidRPr="00816748" w:rsidRDefault="00552414" w:rsidP="00BF07A6">
            <w:pPr>
              <w:pStyle w:val="NormalWeb"/>
              <w:spacing w:before="0" w:beforeAutospacing="0" w:after="0" w:afterAutospacing="0"/>
              <w:outlineLvl w:val="0"/>
              <w:rPr>
                <w:sz w:val="23"/>
                <w:szCs w:val="23"/>
              </w:rPr>
            </w:pPr>
            <w:r>
              <w:rPr>
                <w:sz w:val="23"/>
                <w:szCs w:val="23"/>
              </w:rPr>
              <w:t>Dissertation committee</w:t>
            </w:r>
          </w:p>
        </w:tc>
        <w:tc>
          <w:tcPr>
            <w:tcW w:w="1965" w:type="pct"/>
          </w:tcPr>
          <w:p w14:paraId="2AA09F91" w14:textId="77777777" w:rsidR="00552414" w:rsidRDefault="00552414" w:rsidP="00BF07A6">
            <w:pPr>
              <w:pStyle w:val="NormalWeb"/>
              <w:spacing w:before="0" w:beforeAutospacing="0" w:after="0" w:afterAutospacing="0"/>
              <w:outlineLvl w:val="0"/>
              <w:rPr>
                <w:sz w:val="23"/>
                <w:szCs w:val="23"/>
              </w:rPr>
            </w:pPr>
            <w:r>
              <w:rPr>
                <w:sz w:val="23"/>
                <w:szCs w:val="23"/>
              </w:rPr>
              <w:t>Temple University</w:t>
            </w:r>
          </w:p>
          <w:p w14:paraId="01CEA989" w14:textId="6E37CB63" w:rsidR="00552414" w:rsidRPr="00816748" w:rsidRDefault="00552414" w:rsidP="00BF07A6">
            <w:pPr>
              <w:pStyle w:val="NormalWeb"/>
              <w:spacing w:before="0" w:beforeAutospacing="0" w:after="0" w:afterAutospacing="0"/>
              <w:outlineLvl w:val="0"/>
              <w:rPr>
                <w:sz w:val="23"/>
                <w:szCs w:val="23"/>
              </w:rPr>
            </w:pPr>
            <w:r>
              <w:rPr>
                <w:sz w:val="23"/>
                <w:szCs w:val="23"/>
              </w:rPr>
              <w:t>External committee member</w:t>
            </w:r>
          </w:p>
        </w:tc>
      </w:tr>
    </w:tbl>
    <w:p w14:paraId="125F0E6C" w14:textId="77777777" w:rsidR="00846BBC" w:rsidRPr="00816748" w:rsidRDefault="0002097F" w:rsidP="00BF07A6">
      <w:pPr>
        <w:spacing w:before="120" w:after="40"/>
        <w:rPr>
          <w:b/>
          <w:bCs/>
        </w:rPr>
      </w:pPr>
      <w:r w:rsidRPr="00816748">
        <w:rPr>
          <w:b/>
        </w:rPr>
        <w:t>Professional Societies</w:t>
      </w:r>
      <w:r w:rsidR="0076746B" w:rsidRPr="00816748">
        <w:rPr>
          <w:b/>
        </w:rPr>
        <w:t>:</w:t>
      </w:r>
    </w:p>
    <w:tbl>
      <w:tblPr>
        <w:tblW w:w="5207"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6"/>
        <w:gridCol w:w="4399"/>
        <w:gridCol w:w="4232"/>
      </w:tblGrid>
      <w:tr w:rsidR="000A0B53" w:rsidRPr="00816748" w14:paraId="732AA055" w14:textId="77777777" w:rsidTr="00CB2BB8">
        <w:trPr>
          <w:hidden/>
        </w:trPr>
        <w:tc>
          <w:tcPr>
            <w:tcW w:w="825" w:type="pct"/>
            <w:tcBorders>
              <w:bottom w:val="single" w:sz="4" w:space="0" w:color="auto"/>
            </w:tcBorders>
            <w:shd w:val="clear" w:color="auto" w:fill="D9D9D9" w:themeFill="background1" w:themeFillShade="D9"/>
          </w:tcPr>
          <w:p w14:paraId="63B90DD7" w14:textId="77777777" w:rsidR="003B4F73" w:rsidRPr="00816748" w:rsidRDefault="003B4F73" w:rsidP="003B3B37">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2128" w:type="pct"/>
            <w:shd w:val="clear" w:color="auto" w:fill="D9D9D9" w:themeFill="background1" w:themeFillShade="D9"/>
          </w:tcPr>
          <w:p w14:paraId="4D54CB52"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Society Name</w:t>
            </w:r>
          </w:p>
        </w:tc>
        <w:tc>
          <w:tcPr>
            <w:tcW w:w="2047" w:type="pct"/>
            <w:shd w:val="clear" w:color="auto" w:fill="D9D9D9" w:themeFill="background1" w:themeFillShade="D9"/>
          </w:tcPr>
          <w:p w14:paraId="4908D6F0" w14:textId="77777777" w:rsidR="003B4F73" w:rsidRPr="00816748" w:rsidRDefault="003B4F73" w:rsidP="00B07586">
            <w:pPr>
              <w:pStyle w:val="NormalWeb"/>
              <w:spacing w:before="0" w:beforeAutospacing="0" w:after="0" w:afterAutospacing="0"/>
              <w:outlineLvl w:val="0"/>
              <w:rPr>
                <w:bCs w:val="0"/>
                <w:vanish/>
                <w:color w:val="000080"/>
                <w:sz w:val="23"/>
                <w:szCs w:val="23"/>
              </w:rPr>
            </w:pPr>
          </w:p>
        </w:tc>
      </w:tr>
      <w:tr w:rsidR="000A0B53" w:rsidRPr="00816748" w14:paraId="3B67A48B" w14:textId="77777777" w:rsidTr="00CB2BB8">
        <w:trPr>
          <w:hidden/>
        </w:trPr>
        <w:tc>
          <w:tcPr>
            <w:tcW w:w="825" w:type="pct"/>
            <w:tcBorders>
              <w:top w:val="single" w:sz="4" w:space="0" w:color="auto"/>
              <w:left w:val="nil"/>
              <w:bottom w:val="nil"/>
              <w:right w:val="single" w:sz="4" w:space="0" w:color="auto"/>
            </w:tcBorders>
          </w:tcPr>
          <w:p w14:paraId="4555D357" w14:textId="77777777" w:rsidR="003B4F73" w:rsidRPr="00816748" w:rsidRDefault="003B4F73" w:rsidP="00B07586">
            <w:pPr>
              <w:pStyle w:val="NormalWeb"/>
              <w:spacing w:before="0" w:beforeAutospacing="0" w:after="0" w:afterAutospacing="0"/>
              <w:outlineLvl w:val="0"/>
              <w:rPr>
                <w:bCs w:val="0"/>
                <w:vanish/>
                <w:color w:val="000080"/>
                <w:sz w:val="23"/>
                <w:szCs w:val="23"/>
              </w:rPr>
            </w:pPr>
          </w:p>
        </w:tc>
        <w:tc>
          <w:tcPr>
            <w:tcW w:w="2128" w:type="pct"/>
            <w:tcBorders>
              <w:left w:val="single" w:sz="4" w:space="0" w:color="auto"/>
            </w:tcBorders>
            <w:shd w:val="clear" w:color="auto" w:fill="D9D9D9" w:themeFill="background1" w:themeFillShade="D9"/>
          </w:tcPr>
          <w:p w14:paraId="08999131"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Dates of Role(s)</w:t>
            </w:r>
          </w:p>
        </w:tc>
        <w:tc>
          <w:tcPr>
            <w:tcW w:w="2047" w:type="pct"/>
            <w:shd w:val="clear" w:color="auto" w:fill="D9D9D9" w:themeFill="background1" w:themeFillShade="D9"/>
          </w:tcPr>
          <w:p w14:paraId="0663BD73" w14:textId="77777777" w:rsidR="003B4F73" w:rsidRPr="00816748" w:rsidRDefault="003B4F73" w:rsidP="00B07586">
            <w:pPr>
              <w:pStyle w:val="NormalWeb"/>
              <w:spacing w:before="0" w:beforeAutospacing="0" w:after="0" w:afterAutospacing="0"/>
              <w:outlineLvl w:val="0"/>
              <w:rPr>
                <w:bCs w:val="0"/>
                <w:vanish/>
                <w:color w:val="000080"/>
                <w:sz w:val="23"/>
                <w:szCs w:val="23"/>
              </w:rPr>
            </w:pPr>
            <w:r w:rsidRPr="00816748">
              <w:rPr>
                <w:vanish/>
                <w:color w:val="000080"/>
                <w:sz w:val="23"/>
                <w:szCs w:val="23"/>
              </w:rPr>
              <w:t>Title of Role(s)</w:t>
            </w:r>
          </w:p>
        </w:tc>
      </w:tr>
      <w:tr w:rsidR="000A0B53" w:rsidRPr="00816748" w14:paraId="4DD3BB47"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12203214"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2013</w:t>
            </w:r>
            <w:r w:rsidR="00964E16" w:rsidRPr="00816748">
              <w:rPr>
                <w:sz w:val="23"/>
                <w:szCs w:val="23"/>
              </w:rPr>
              <w:t>-</w:t>
            </w:r>
          </w:p>
        </w:tc>
        <w:tc>
          <w:tcPr>
            <w:tcW w:w="2128" w:type="pct"/>
          </w:tcPr>
          <w:p w14:paraId="782DEAFA"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American Psychological Association</w:t>
            </w:r>
          </w:p>
        </w:tc>
        <w:tc>
          <w:tcPr>
            <w:tcW w:w="2047" w:type="pct"/>
          </w:tcPr>
          <w:p w14:paraId="149C5E20"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1BC49426"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4EC481D6"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63B5CFEC" w14:textId="77777777" w:rsidR="0002097F" w:rsidRPr="00816748" w:rsidRDefault="0002097F" w:rsidP="00BF07A6">
            <w:pPr>
              <w:pStyle w:val="NormalWeb"/>
              <w:spacing w:before="0" w:beforeAutospacing="0" w:after="0" w:afterAutospacing="0"/>
              <w:outlineLvl w:val="0"/>
              <w:rPr>
                <w:bCs w:val="0"/>
                <w:sz w:val="23"/>
                <w:szCs w:val="23"/>
              </w:rPr>
            </w:pPr>
          </w:p>
        </w:tc>
        <w:tc>
          <w:tcPr>
            <w:tcW w:w="2047" w:type="pct"/>
          </w:tcPr>
          <w:p w14:paraId="50F68120" w14:textId="77777777" w:rsidR="0002097F" w:rsidRPr="00816748" w:rsidRDefault="0022764C" w:rsidP="00BF07A6">
            <w:pPr>
              <w:pStyle w:val="NormalWeb"/>
              <w:spacing w:before="0" w:beforeAutospacing="0" w:after="0" w:afterAutospacing="0"/>
              <w:outlineLvl w:val="0"/>
              <w:rPr>
                <w:bCs w:val="0"/>
                <w:sz w:val="23"/>
                <w:szCs w:val="23"/>
              </w:rPr>
            </w:pPr>
            <w:r w:rsidRPr="00816748">
              <w:br/>
            </w:r>
          </w:p>
        </w:tc>
      </w:tr>
      <w:tr w:rsidR="000A0B53" w:rsidRPr="00816748" w14:paraId="2AE73DEF"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5F744261"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2013</w:t>
            </w:r>
            <w:r w:rsidR="00964E16" w:rsidRPr="00816748">
              <w:rPr>
                <w:sz w:val="23"/>
                <w:szCs w:val="23"/>
              </w:rPr>
              <w:t>-</w:t>
            </w:r>
          </w:p>
        </w:tc>
        <w:tc>
          <w:tcPr>
            <w:tcW w:w="2128" w:type="pct"/>
          </w:tcPr>
          <w:p w14:paraId="0A237582"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Association for Behavioral and Cognitive Therapies</w:t>
            </w:r>
          </w:p>
        </w:tc>
        <w:tc>
          <w:tcPr>
            <w:tcW w:w="2047" w:type="pct"/>
          </w:tcPr>
          <w:p w14:paraId="0D5FAFC8"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6CB8118D"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043FCF19"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1EF89A52" w14:textId="77777777" w:rsidR="0002097F" w:rsidRPr="00816748" w:rsidRDefault="0002097F" w:rsidP="00BF07A6">
            <w:pPr>
              <w:pStyle w:val="NormalWeb"/>
              <w:spacing w:before="0" w:beforeAutospacing="0" w:after="0" w:afterAutospacing="0"/>
              <w:outlineLvl w:val="0"/>
              <w:rPr>
                <w:bCs w:val="0"/>
                <w:sz w:val="23"/>
                <w:szCs w:val="23"/>
              </w:rPr>
            </w:pPr>
          </w:p>
        </w:tc>
        <w:tc>
          <w:tcPr>
            <w:tcW w:w="2047" w:type="pct"/>
          </w:tcPr>
          <w:p w14:paraId="42450405" w14:textId="77777777" w:rsidR="0002097F" w:rsidRPr="00816748" w:rsidRDefault="0022764C" w:rsidP="00BF07A6">
            <w:pPr>
              <w:pStyle w:val="NormalWeb"/>
              <w:spacing w:before="0" w:beforeAutospacing="0" w:after="0" w:afterAutospacing="0"/>
              <w:outlineLvl w:val="0"/>
              <w:rPr>
                <w:bCs w:val="0"/>
                <w:sz w:val="23"/>
                <w:szCs w:val="23"/>
              </w:rPr>
            </w:pPr>
            <w:r w:rsidRPr="00816748">
              <w:br/>
            </w:r>
          </w:p>
        </w:tc>
      </w:tr>
      <w:tr w:rsidR="000A0B53" w:rsidRPr="00816748" w14:paraId="6E517FC4"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6C8630FA"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2013</w:t>
            </w:r>
            <w:r w:rsidR="00964E16" w:rsidRPr="00816748">
              <w:rPr>
                <w:sz w:val="23"/>
                <w:szCs w:val="23"/>
              </w:rPr>
              <w:t>-</w:t>
            </w:r>
          </w:p>
        </w:tc>
        <w:tc>
          <w:tcPr>
            <w:tcW w:w="2128" w:type="pct"/>
          </w:tcPr>
          <w:p w14:paraId="7311D03E"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Association for Behavioral and Cognitive Therapies: Suicide and Self-Injury</w:t>
            </w:r>
          </w:p>
        </w:tc>
        <w:tc>
          <w:tcPr>
            <w:tcW w:w="2047" w:type="pct"/>
          </w:tcPr>
          <w:p w14:paraId="0D6ECA3F"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455536EF"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479F7AD6"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4C384EAA" w14:textId="74B4844E"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2015-</w:t>
            </w:r>
            <w:r w:rsidR="00E65459">
              <w:rPr>
                <w:sz w:val="23"/>
                <w:szCs w:val="23"/>
              </w:rPr>
              <w:t>2022</w:t>
            </w:r>
            <w:r w:rsidRPr="00816748">
              <w:br/>
            </w:r>
          </w:p>
        </w:tc>
        <w:tc>
          <w:tcPr>
            <w:tcW w:w="2047" w:type="pct"/>
          </w:tcPr>
          <w:p w14:paraId="272EB151"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Treasurer</w:t>
            </w:r>
            <w:r w:rsidRPr="00816748">
              <w:br/>
            </w:r>
          </w:p>
        </w:tc>
      </w:tr>
      <w:tr w:rsidR="000A0B53" w:rsidRPr="00816748" w14:paraId="28411EE3"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712945BD"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2013</w:t>
            </w:r>
            <w:r w:rsidR="00964E16" w:rsidRPr="00816748">
              <w:rPr>
                <w:sz w:val="23"/>
                <w:szCs w:val="23"/>
              </w:rPr>
              <w:t>-</w:t>
            </w:r>
          </w:p>
        </w:tc>
        <w:tc>
          <w:tcPr>
            <w:tcW w:w="2128" w:type="pct"/>
          </w:tcPr>
          <w:p w14:paraId="57655879"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International Academy of Suicide Research</w:t>
            </w:r>
          </w:p>
        </w:tc>
        <w:tc>
          <w:tcPr>
            <w:tcW w:w="2047" w:type="pct"/>
          </w:tcPr>
          <w:p w14:paraId="65FFFAB0"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47C28455"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654AA1FC"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7B35313C" w14:textId="77777777" w:rsidR="0002097F" w:rsidRPr="00816748" w:rsidRDefault="0002097F" w:rsidP="00BF07A6">
            <w:pPr>
              <w:pStyle w:val="NormalWeb"/>
              <w:spacing w:before="0" w:beforeAutospacing="0" w:after="0" w:afterAutospacing="0"/>
              <w:outlineLvl w:val="0"/>
              <w:rPr>
                <w:bCs w:val="0"/>
                <w:sz w:val="23"/>
                <w:szCs w:val="23"/>
              </w:rPr>
            </w:pPr>
          </w:p>
        </w:tc>
        <w:tc>
          <w:tcPr>
            <w:tcW w:w="2047" w:type="pct"/>
          </w:tcPr>
          <w:p w14:paraId="42AED231"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1D3BD265"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0C5B8540"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2015</w:t>
            </w:r>
            <w:r w:rsidR="00964E16" w:rsidRPr="00816748">
              <w:rPr>
                <w:sz w:val="23"/>
                <w:szCs w:val="23"/>
              </w:rPr>
              <w:t>-</w:t>
            </w:r>
          </w:p>
        </w:tc>
        <w:tc>
          <w:tcPr>
            <w:tcW w:w="2128" w:type="pct"/>
          </w:tcPr>
          <w:p w14:paraId="2E13AFF5"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Association for Psychological Science</w:t>
            </w:r>
          </w:p>
        </w:tc>
        <w:tc>
          <w:tcPr>
            <w:tcW w:w="2047" w:type="pct"/>
          </w:tcPr>
          <w:p w14:paraId="44521D53"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09C9071E"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1B032CFC"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63E16D2D" w14:textId="77777777" w:rsidR="0002097F" w:rsidRPr="00816748" w:rsidRDefault="0002097F" w:rsidP="00BF07A6">
            <w:pPr>
              <w:pStyle w:val="NormalWeb"/>
              <w:spacing w:before="0" w:beforeAutospacing="0" w:after="0" w:afterAutospacing="0"/>
              <w:outlineLvl w:val="0"/>
              <w:rPr>
                <w:bCs w:val="0"/>
                <w:sz w:val="23"/>
                <w:szCs w:val="23"/>
              </w:rPr>
            </w:pPr>
          </w:p>
        </w:tc>
        <w:tc>
          <w:tcPr>
            <w:tcW w:w="2047" w:type="pct"/>
          </w:tcPr>
          <w:p w14:paraId="5A2648F0"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2417A62C"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0022BAE8"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2019</w:t>
            </w:r>
            <w:r w:rsidR="00964E16" w:rsidRPr="00816748">
              <w:rPr>
                <w:sz w:val="23"/>
                <w:szCs w:val="23"/>
              </w:rPr>
              <w:t>-</w:t>
            </w:r>
          </w:p>
        </w:tc>
        <w:tc>
          <w:tcPr>
            <w:tcW w:w="2128" w:type="pct"/>
          </w:tcPr>
          <w:p w14:paraId="4F6901D0"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International Society for the Study of Self Injury</w:t>
            </w:r>
          </w:p>
        </w:tc>
        <w:tc>
          <w:tcPr>
            <w:tcW w:w="2047" w:type="pct"/>
          </w:tcPr>
          <w:p w14:paraId="0A7776DD"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70D692AA"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3A4EAE11"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777891F9" w14:textId="77777777" w:rsidR="0002097F" w:rsidRPr="00816748" w:rsidRDefault="0002097F" w:rsidP="00BF07A6">
            <w:pPr>
              <w:pStyle w:val="NormalWeb"/>
              <w:spacing w:before="0" w:beforeAutospacing="0" w:after="0" w:afterAutospacing="0"/>
              <w:outlineLvl w:val="0"/>
              <w:rPr>
                <w:bCs w:val="0"/>
                <w:sz w:val="23"/>
                <w:szCs w:val="23"/>
              </w:rPr>
            </w:pPr>
          </w:p>
        </w:tc>
        <w:tc>
          <w:tcPr>
            <w:tcW w:w="2047" w:type="pct"/>
          </w:tcPr>
          <w:p w14:paraId="6784E874"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0324A398"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72C56C81"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2021-</w:t>
            </w:r>
          </w:p>
        </w:tc>
        <w:tc>
          <w:tcPr>
            <w:tcW w:w="2128" w:type="pct"/>
          </w:tcPr>
          <w:p w14:paraId="1AE08EAC" w14:textId="77777777" w:rsidR="0002097F" w:rsidRPr="00816748" w:rsidRDefault="0022764C" w:rsidP="00BF07A6">
            <w:pPr>
              <w:pStyle w:val="NormalWeb"/>
              <w:spacing w:before="0" w:beforeAutospacing="0" w:after="0" w:afterAutospacing="0"/>
              <w:outlineLvl w:val="0"/>
              <w:rPr>
                <w:bCs w:val="0"/>
                <w:sz w:val="23"/>
                <w:szCs w:val="23"/>
              </w:rPr>
            </w:pPr>
            <w:r w:rsidRPr="00816748">
              <w:rPr>
                <w:sz w:val="23"/>
                <w:szCs w:val="23"/>
              </w:rPr>
              <w:t>Youth Suicide Research Consortium</w:t>
            </w:r>
          </w:p>
        </w:tc>
        <w:tc>
          <w:tcPr>
            <w:tcW w:w="2047" w:type="pct"/>
          </w:tcPr>
          <w:p w14:paraId="33CE0F10" w14:textId="77777777" w:rsidR="0002097F" w:rsidRPr="00816748" w:rsidRDefault="0002097F" w:rsidP="00BF07A6">
            <w:pPr>
              <w:pStyle w:val="NormalWeb"/>
              <w:spacing w:before="0" w:beforeAutospacing="0" w:after="0" w:afterAutospacing="0"/>
              <w:outlineLvl w:val="0"/>
              <w:rPr>
                <w:bCs w:val="0"/>
                <w:sz w:val="23"/>
                <w:szCs w:val="23"/>
              </w:rPr>
            </w:pPr>
          </w:p>
        </w:tc>
      </w:tr>
      <w:tr w:rsidR="000A0B53" w:rsidRPr="00816748" w14:paraId="14B4B92B" w14:textId="77777777" w:rsidTr="00CB2BB8">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25" w:type="pct"/>
          </w:tcPr>
          <w:p w14:paraId="2FA4BC56" w14:textId="77777777" w:rsidR="0002097F" w:rsidRPr="00816748" w:rsidRDefault="0002097F" w:rsidP="00BF07A6">
            <w:pPr>
              <w:pStyle w:val="NormalWeb"/>
              <w:spacing w:before="0" w:beforeAutospacing="0" w:after="0" w:afterAutospacing="0"/>
              <w:outlineLvl w:val="0"/>
              <w:rPr>
                <w:bCs w:val="0"/>
                <w:sz w:val="23"/>
                <w:szCs w:val="23"/>
              </w:rPr>
            </w:pPr>
          </w:p>
        </w:tc>
        <w:tc>
          <w:tcPr>
            <w:tcW w:w="2128" w:type="pct"/>
          </w:tcPr>
          <w:p w14:paraId="5DD9F8F9" w14:textId="77777777" w:rsidR="0002097F" w:rsidRPr="00816748" w:rsidRDefault="0002097F" w:rsidP="00BF07A6">
            <w:pPr>
              <w:pStyle w:val="NormalWeb"/>
              <w:spacing w:before="0" w:beforeAutospacing="0" w:after="0" w:afterAutospacing="0"/>
              <w:outlineLvl w:val="0"/>
              <w:rPr>
                <w:bCs w:val="0"/>
                <w:sz w:val="23"/>
                <w:szCs w:val="23"/>
              </w:rPr>
            </w:pPr>
          </w:p>
        </w:tc>
        <w:tc>
          <w:tcPr>
            <w:tcW w:w="2047" w:type="pct"/>
          </w:tcPr>
          <w:p w14:paraId="0E314F1D" w14:textId="77777777" w:rsidR="0002097F" w:rsidRPr="00816748" w:rsidRDefault="0002097F" w:rsidP="00BF07A6">
            <w:pPr>
              <w:pStyle w:val="NormalWeb"/>
              <w:spacing w:before="0" w:beforeAutospacing="0" w:after="0" w:afterAutospacing="0"/>
              <w:outlineLvl w:val="0"/>
              <w:rPr>
                <w:bCs w:val="0"/>
                <w:sz w:val="23"/>
                <w:szCs w:val="23"/>
              </w:rPr>
            </w:pPr>
          </w:p>
        </w:tc>
      </w:tr>
    </w:tbl>
    <w:p w14:paraId="4AD98668" w14:textId="77777777" w:rsidR="00C45600" w:rsidRPr="001D1D4B" w:rsidRDefault="00C45600" w:rsidP="00C45600">
      <w:pPr>
        <w:pStyle w:val="H2"/>
        <w:rPr>
          <w:iCs/>
          <w:sz w:val="23"/>
          <w:szCs w:val="23"/>
        </w:rPr>
      </w:pPr>
      <w:r w:rsidRPr="001D1D4B">
        <w:rPr>
          <w:iCs/>
          <w:sz w:val="23"/>
          <w:szCs w:val="23"/>
        </w:rPr>
        <w:t>Grant Review Activities: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4280"/>
        <w:gridCol w:w="4278"/>
      </w:tblGrid>
      <w:tr w:rsidR="00C45600" w:rsidRPr="001D1D4B" w14:paraId="0B8D60E4" w14:textId="77777777" w:rsidTr="009533CC">
        <w:trPr>
          <w:hidden/>
        </w:trPr>
        <w:tc>
          <w:tcPr>
            <w:tcW w:w="689" w:type="pct"/>
            <w:tcBorders>
              <w:bottom w:val="single" w:sz="4" w:space="0" w:color="auto"/>
            </w:tcBorders>
            <w:shd w:val="clear" w:color="auto" w:fill="D9D9D9" w:themeFill="background1" w:themeFillShade="D9"/>
          </w:tcPr>
          <w:p w14:paraId="160632C1" w14:textId="77777777" w:rsidR="00C45600" w:rsidRPr="001D1D4B" w:rsidRDefault="00C45600"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 xml:space="preserve">Year(s) </w:t>
            </w:r>
          </w:p>
        </w:tc>
        <w:tc>
          <w:tcPr>
            <w:tcW w:w="2156" w:type="pct"/>
            <w:shd w:val="clear" w:color="auto" w:fill="D9D9D9" w:themeFill="background1" w:themeFillShade="D9"/>
          </w:tcPr>
          <w:p w14:paraId="06D5C9F8" w14:textId="77777777" w:rsidR="00C45600" w:rsidRPr="001D1D4B" w:rsidRDefault="00C45600"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Name of Committee</w:t>
            </w:r>
          </w:p>
        </w:tc>
        <w:tc>
          <w:tcPr>
            <w:tcW w:w="2155" w:type="pct"/>
            <w:shd w:val="clear" w:color="auto" w:fill="D9D9D9" w:themeFill="background1" w:themeFillShade="D9"/>
          </w:tcPr>
          <w:p w14:paraId="52B1D6E1" w14:textId="77777777" w:rsidR="00C45600" w:rsidRPr="001D1D4B" w:rsidRDefault="00C45600"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Institution/Organization</w:t>
            </w:r>
          </w:p>
        </w:tc>
      </w:tr>
      <w:tr w:rsidR="00C45600" w:rsidRPr="001D1D4B" w14:paraId="547DBBF2" w14:textId="77777777" w:rsidTr="009533CC">
        <w:trPr>
          <w:hidden/>
        </w:trPr>
        <w:tc>
          <w:tcPr>
            <w:tcW w:w="689" w:type="pct"/>
            <w:tcBorders>
              <w:top w:val="single" w:sz="4" w:space="0" w:color="auto"/>
              <w:left w:val="nil"/>
              <w:bottom w:val="nil"/>
              <w:right w:val="single" w:sz="4" w:space="0" w:color="auto"/>
            </w:tcBorders>
          </w:tcPr>
          <w:p w14:paraId="49CAB490" w14:textId="77777777" w:rsidR="00C45600" w:rsidRPr="001D1D4B" w:rsidRDefault="00C45600" w:rsidP="009533CC">
            <w:pPr>
              <w:pStyle w:val="NormalWeb"/>
              <w:spacing w:before="0" w:beforeAutospacing="0" w:after="0" w:afterAutospacing="0"/>
              <w:outlineLvl w:val="0"/>
              <w:rPr>
                <w:bCs w:val="0"/>
                <w:vanish/>
                <w:color w:val="000080"/>
                <w:sz w:val="23"/>
                <w:szCs w:val="23"/>
              </w:rPr>
            </w:pPr>
          </w:p>
        </w:tc>
        <w:tc>
          <w:tcPr>
            <w:tcW w:w="2156" w:type="pct"/>
            <w:tcBorders>
              <w:left w:val="single" w:sz="4" w:space="0" w:color="auto"/>
            </w:tcBorders>
            <w:shd w:val="clear" w:color="auto" w:fill="D9D9D9" w:themeFill="background1" w:themeFillShade="D9"/>
          </w:tcPr>
          <w:p w14:paraId="007DD8D3" w14:textId="77777777" w:rsidR="00C45600" w:rsidRPr="001D1D4B" w:rsidRDefault="00C45600"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Dates of Role(s)</w:t>
            </w:r>
          </w:p>
        </w:tc>
        <w:tc>
          <w:tcPr>
            <w:tcW w:w="2155" w:type="pct"/>
            <w:shd w:val="clear" w:color="auto" w:fill="D9D9D9" w:themeFill="background1" w:themeFillShade="D9"/>
          </w:tcPr>
          <w:p w14:paraId="76F3C854" w14:textId="77777777" w:rsidR="00C45600" w:rsidRPr="001D1D4B" w:rsidRDefault="00C45600"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 xml:space="preserve">Title of Role(s) </w:t>
            </w:r>
          </w:p>
          <w:p w14:paraId="015928C5" w14:textId="77777777" w:rsidR="00C45600" w:rsidRPr="001D1D4B" w:rsidRDefault="00C45600"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[indicate either Ad hoc or Permanent Member status]</w:t>
            </w:r>
          </w:p>
        </w:tc>
      </w:tr>
    </w:tbl>
    <w:p w14:paraId="76A01D76" w14:textId="77777777" w:rsidR="00C45600" w:rsidRPr="001D1D4B" w:rsidRDefault="00C45600" w:rsidP="00C45600">
      <w:pPr>
        <w:pStyle w:val="NoSpacing"/>
      </w:pPr>
    </w:p>
    <w:tbl>
      <w:tblPr>
        <w:tblW w:w="5000" w:type="pct"/>
        <w:tblLook w:val="01E0" w:firstRow="1" w:lastRow="1" w:firstColumn="1" w:lastColumn="1" w:noHBand="0" w:noVBand="0"/>
      </w:tblPr>
      <w:tblGrid>
        <w:gridCol w:w="1372"/>
        <w:gridCol w:w="4282"/>
        <w:gridCol w:w="4282"/>
      </w:tblGrid>
      <w:tr w:rsidR="00C45600" w:rsidRPr="001D1D4B" w14:paraId="5E3485E0" w14:textId="77777777" w:rsidTr="009533CC">
        <w:tc>
          <w:tcPr>
            <w:tcW w:w="690" w:type="pct"/>
          </w:tcPr>
          <w:p w14:paraId="5D2E4BD8" w14:textId="5F60CA0A" w:rsidR="00C45600" w:rsidRDefault="00C45600" w:rsidP="009533CC">
            <w:pPr>
              <w:pStyle w:val="NormalWeb"/>
              <w:spacing w:before="0" w:beforeAutospacing="0" w:after="0" w:afterAutospacing="0"/>
              <w:outlineLvl w:val="0"/>
              <w:rPr>
                <w:sz w:val="23"/>
                <w:szCs w:val="23"/>
              </w:rPr>
            </w:pPr>
            <w:r>
              <w:rPr>
                <w:sz w:val="23"/>
                <w:szCs w:val="23"/>
              </w:rPr>
              <w:t>2021</w:t>
            </w:r>
          </w:p>
        </w:tc>
        <w:tc>
          <w:tcPr>
            <w:tcW w:w="2155" w:type="pct"/>
          </w:tcPr>
          <w:p w14:paraId="54208458" w14:textId="495D4F5E" w:rsidR="00C45600" w:rsidRDefault="00C45600" w:rsidP="00C45600">
            <w:pPr>
              <w:pStyle w:val="NormalWeb"/>
              <w:spacing w:before="0" w:beforeAutospacing="0" w:after="0" w:afterAutospacing="0"/>
              <w:outlineLvl w:val="0"/>
              <w:rPr>
                <w:sz w:val="23"/>
                <w:szCs w:val="23"/>
              </w:rPr>
            </w:pPr>
            <w:r>
              <w:rPr>
                <w:sz w:val="23"/>
                <w:szCs w:val="23"/>
              </w:rPr>
              <w:t>Icelandic Research Fund</w:t>
            </w:r>
          </w:p>
        </w:tc>
        <w:tc>
          <w:tcPr>
            <w:tcW w:w="2155" w:type="pct"/>
          </w:tcPr>
          <w:p w14:paraId="7E820CDD" w14:textId="15D77E84" w:rsidR="00C45600" w:rsidRDefault="00C45600" w:rsidP="009533CC">
            <w:pPr>
              <w:pStyle w:val="NormalWeb"/>
              <w:spacing w:before="0" w:beforeAutospacing="0" w:after="120" w:afterAutospacing="0"/>
              <w:outlineLvl w:val="0"/>
              <w:rPr>
                <w:sz w:val="23"/>
                <w:szCs w:val="23"/>
              </w:rPr>
            </w:pPr>
            <w:r>
              <w:rPr>
                <w:sz w:val="23"/>
                <w:szCs w:val="23"/>
              </w:rPr>
              <w:t>Ad hoc Reviewer</w:t>
            </w:r>
          </w:p>
        </w:tc>
      </w:tr>
      <w:tr w:rsidR="00C45600" w:rsidRPr="001D1D4B" w14:paraId="5A91C908" w14:textId="77777777" w:rsidTr="009533CC">
        <w:tc>
          <w:tcPr>
            <w:tcW w:w="690" w:type="pct"/>
          </w:tcPr>
          <w:p w14:paraId="77972868" w14:textId="76F67AD9" w:rsidR="00C45600" w:rsidRPr="001D1D4B" w:rsidRDefault="00C45600" w:rsidP="009533CC">
            <w:pPr>
              <w:pStyle w:val="NormalWeb"/>
              <w:spacing w:before="0" w:beforeAutospacing="0" w:after="0" w:afterAutospacing="0"/>
              <w:outlineLvl w:val="0"/>
              <w:rPr>
                <w:bCs w:val="0"/>
                <w:sz w:val="23"/>
                <w:szCs w:val="23"/>
              </w:rPr>
            </w:pPr>
            <w:r>
              <w:rPr>
                <w:sz w:val="23"/>
                <w:szCs w:val="23"/>
              </w:rPr>
              <w:t>2024</w:t>
            </w:r>
          </w:p>
        </w:tc>
        <w:tc>
          <w:tcPr>
            <w:tcW w:w="2155" w:type="pct"/>
          </w:tcPr>
          <w:p w14:paraId="7CF6173D" w14:textId="6EB835D4" w:rsidR="00C45600" w:rsidRPr="001D1D4B" w:rsidRDefault="00C45600" w:rsidP="00C45600">
            <w:pPr>
              <w:pStyle w:val="NormalWeb"/>
              <w:spacing w:before="0" w:beforeAutospacing="0" w:after="0" w:afterAutospacing="0"/>
              <w:outlineLvl w:val="0"/>
              <w:rPr>
                <w:bCs w:val="0"/>
                <w:sz w:val="23"/>
                <w:szCs w:val="23"/>
              </w:rPr>
            </w:pPr>
            <w:r>
              <w:rPr>
                <w:sz w:val="23"/>
                <w:szCs w:val="23"/>
              </w:rPr>
              <w:t>UK MQ US Fellows Award</w:t>
            </w:r>
          </w:p>
          <w:p w14:paraId="07E669F0" w14:textId="2C26682D" w:rsidR="00C45600" w:rsidRPr="001D1D4B" w:rsidRDefault="00C45600" w:rsidP="009533CC">
            <w:pPr>
              <w:pStyle w:val="NormalWeb"/>
              <w:spacing w:before="0" w:beforeAutospacing="0" w:after="120" w:afterAutospacing="0"/>
              <w:outlineLvl w:val="0"/>
              <w:rPr>
                <w:bCs w:val="0"/>
                <w:sz w:val="23"/>
                <w:szCs w:val="23"/>
              </w:rPr>
            </w:pPr>
          </w:p>
        </w:tc>
        <w:tc>
          <w:tcPr>
            <w:tcW w:w="2155" w:type="pct"/>
          </w:tcPr>
          <w:p w14:paraId="2D7AC985" w14:textId="77777777" w:rsidR="00C45600" w:rsidRPr="001D1D4B" w:rsidRDefault="00C45600" w:rsidP="009533CC">
            <w:pPr>
              <w:pStyle w:val="NormalWeb"/>
              <w:spacing w:before="0" w:beforeAutospacing="0" w:after="120" w:afterAutospacing="0"/>
              <w:outlineLvl w:val="0"/>
              <w:rPr>
                <w:bCs w:val="0"/>
                <w:sz w:val="23"/>
                <w:szCs w:val="23"/>
              </w:rPr>
            </w:pPr>
            <w:r>
              <w:rPr>
                <w:sz w:val="23"/>
                <w:szCs w:val="23"/>
              </w:rPr>
              <w:t>Ad hoc Reviewer</w:t>
            </w:r>
          </w:p>
        </w:tc>
      </w:tr>
    </w:tbl>
    <w:p w14:paraId="018C79C3" w14:textId="77777777" w:rsidR="0002097F" w:rsidRPr="00816748" w:rsidRDefault="0002097F" w:rsidP="00BF07A6">
      <w:pPr>
        <w:spacing w:before="120" w:after="40"/>
        <w:rPr>
          <w:b/>
          <w:bCs/>
        </w:rPr>
      </w:pPr>
      <w:r w:rsidRPr="00816748">
        <w:rPr>
          <w:b/>
        </w:rPr>
        <w:t>Editorial Activities</w:t>
      </w:r>
      <w:r w:rsidR="0076746B" w:rsidRPr="00816748">
        <w:rPr>
          <w:b/>
        </w:rPr>
        <w:t>:</w:t>
      </w:r>
    </w:p>
    <w:p w14:paraId="0527DEEC" w14:textId="2FD99E8D" w:rsidR="0002097F" w:rsidRPr="00816748" w:rsidRDefault="0002097F" w:rsidP="00FB6B67">
      <w:pPr>
        <w:pStyle w:val="NormalWeb"/>
        <w:spacing w:before="120" w:beforeAutospacing="0" w:after="40" w:afterAutospacing="0" w:line="360" w:lineRule="auto"/>
        <w:outlineLvl w:val="0"/>
        <w:rPr>
          <w:b/>
          <w:bCs w:val="0"/>
          <w:sz w:val="23"/>
          <w:szCs w:val="23"/>
        </w:rPr>
      </w:pPr>
      <w:r w:rsidRPr="00816748">
        <w:rPr>
          <w:b/>
          <w:bCs w:val="0"/>
          <w:sz w:val="23"/>
          <w:szCs w:val="23"/>
        </w:rPr>
        <w:t>Ad hoc Reviewer</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9926"/>
      </w:tblGrid>
      <w:tr w:rsidR="0002097F" w:rsidRPr="00816748" w14:paraId="3B1F1178" w14:textId="77777777" w:rsidTr="009F45F5">
        <w:trPr>
          <w:hidden/>
        </w:trPr>
        <w:tc>
          <w:tcPr>
            <w:tcW w:w="5000" w:type="pct"/>
            <w:shd w:val="clear" w:color="auto" w:fill="D9D9D9" w:themeFill="background1" w:themeFillShade="D9"/>
          </w:tcPr>
          <w:p w14:paraId="659FB63C" w14:textId="77777777" w:rsidR="0002097F" w:rsidRPr="00816748" w:rsidRDefault="00642025" w:rsidP="00EB300E">
            <w:pPr>
              <w:pStyle w:val="NormalWeb"/>
              <w:spacing w:before="0" w:beforeAutospacing="0" w:after="0" w:afterAutospacing="0"/>
              <w:rPr>
                <w:bCs w:val="0"/>
                <w:vanish/>
                <w:color w:val="000080"/>
                <w:sz w:val="23"/>
                <w:szCs w:val="23"/>
              </w:rPr>
            </w:pPr>
            <w:r w:rsidRPr="00816748">
              <w:rPr>
                <w:vanish/>
                <w:color w:val="000080"/>
                <w:sz w:val="23"/>
                <w:szCs w:val="23"/>
              </w:rPr>
              <w:t>List j</w:t>
            </w:r>
            <w:r w:rsidR="0002097F" w:rsidRPr="00816748">
              <w:rPr>
                <w:vanish/>
                <w:color w:val="000080"/>
                <w:sz w:val="23"/>
                <w:szCs w:val="23"/>
              </w:rPr>
              <w:t>ournals for which you serve as a reviewer</w:t>
            </w:r>
          </w:p>
        </w:tc>
      </w:tr>
    </w:tbl>
    <w:p w14:paraId="31EDF1E0" w14:textId="77777777" w:rsidR="0002097F" w:rsidRPr="00816748" w:rsidRDefault="0002097F" w:rsidP="0002097F">
      <w:pPr>
        <w:pStyle w:val="NormalWeb"/>
        <w:spacing w:before="0" w:beforeAutospacing="0" w:after="0" w:afterAutospacing="0"/>
        <w:rPr>
          <w:vanish/>
          <w:color w:val="000080"/>
          <w:sz w:val="23"/>
          <w:szCs w:val="23"/>
        </w:rPr>
      </w:pPr>
    </w:p>
    <w:tbl>
      <w:tblPr>
        <w:tblW w:w="5000" w:type="pct"/>
        <w:tblInd w:w="540" w:type="dxa"/>
        <w:tblLook w:val="01E0" w:firstRow="1" w:lastRow="1" w:firstColumn="1" w:lastColumn="1" w:noHBand="0" w:noVBand="0"/>
      </w:tblPr>
      <w:tblGrid>
        <w:gridCol w:w="8650"/>
        <w:gridCol w:w="1286"/>
      </w:tblGrid>
      <w:tr w:rsidR="00CA072E" w:rsidRPr="00816748" w14:paraId="1E55C2F6" w14:textId="77777777" w:rsidTr="00A93A1E">
        <w:tc>
          <w:tcPr>
            <w:tcW w:w="4353" w:type="pct"/>
          </w:tcPr>
          <w:p w14:paraId="1064EA95"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American Journal of Preventive Medicine</w:t>
            </w:r>
          </w:p>
        </w:tc>
        <w:tc>
          <w:tcPr>
            <w:tcW w:w="647" w:type="pct"/>
          </w:tcPr>
          <w:p w14:paraId="0A87FF31"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964E16" w:rsidRPr="00816748" w14:paraId="64CC92F3" w14:textId="77777777" w:rsidTr="00A93A1E">
        <w:tc>
          <w:tcPr>
            <w:tcW w:w="4353" w:type="pct"/>
          </w:tcPr>
          <w:p w14:paraId="7E3296E0" w14:textId="77777777" w:rsidR="00AF080B" w:rsidRDefault="00AF080B" w:rsidP="007E2987">
            <w:pPr>
              <w:pStyle w:val="NormalWeb"/>
              <w:spacing w:before="0" w:beforeAutospacing="0" w:after="0" w:afterAutospacing="0" w:line="276" w:lineRule="auto"/>
              <w:outlineLvl w:val="0"/>
              <w:rPr>
                <w:i/>
                <w:iCs/>
                <w:sz w:val="23"/>
                <w:szCs w:val="23"/>
              </w:rPr>
            </w:pPr>
            <w:r>
              <w:rPr>
                <w:i/>
                <w:iCs/>
                <w:sz w:val="23"/>
                <w:szCs w:val="23"/>
              </w:rPr>
              <w:t>American Journal of Psychiatry</w:t>
            </w:r>
          </w:p>
          <w:p w14:paraId="5B2507C5" w14:textId="1D5C6F9D" w:rsidR="00964E16" w:rsidRPr="00816748" w:rsidRDefault="00964E16" w:rsidP="007E2987">
            <w:pPr>
              <w:pStyle w:val="NormalWeb"/>
              <w:spacing w:before="0" w:beforeAutospacing="0" w:after="0" w:afterAutospacing="0" w:line="276" w:lineRule="auto"/>
              <w:outlineLvl w:val="0"/>
              <w:rPr>
                <w:i/>
                <w:iCs/>
                <w:sz w:val="23"/>
                <w:szCs w:val="23"/>
              </w:rPr>
            </w:pPr>
            <w:r w:rsidRPr="00816748">
              <w:rPr>
                <w:i/>
                <w:iCs/>
                <w:sz w:val="23"/>
                <w:szCs w:val="23"/>
              </w:rPr>
              <w:t>Anxiety, Stress, and Coping</w:t>
            </w:r>
          </w:p>
        </w:tc>
        <w:tc>
          <w:tcPr>
            <w:tcW w:w="647" w:type="pct"/>
          </w:tcPr>
          <w:p w14:paraId="36A7F772" w14:textId="77777777" w:rsidR="00964E16" w:rsidRPr="00816748" w:rsidRDefault="00964E16" w:rsidP="007E2987">
            <w:pPr>
              <w:pStyle w:val="NormalWeb"/>
              <w:spacing w:before="0" w:beforeAutospacing="0" w:after="0" w:afterAutospacing="0" w:line="276" w:lineRule="auto"/>
              <w:outlineLvl w:val="0"/>
              <w:rPr>
                <w:bCs w:val="0"/>
                <w:i/>
                <w:iCs/>
                <w:sz w:val="23"/>
                <w:szCs w:val="23"/>
              </w:rPr>
            </w:pPr>
          </w:p>
        </w:tc>
      </w:tr>
      <w:tr w:rsidR="00CA072E" w:rsidRPr="00816748" w14:paraId="110CE7D0" w14:textId="77777777" w:rsidTr="00A93A1E">
        <w:tc>
          <w:tcPr>
            <w:tcW w:w="4353" w:type="pct"/>
          </w:tcPr>
          <w:p w14:paraId="172E5982"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Archives of Suicide Research</w:t>
            </w:r>
          </w:p>
        </w:tc>
        <w:tc>
          <w:tcPr>
            <w:tcW w:w="647" w:type="pct"/>
          </w:tcPr>
          <w:p w14:paraId="682C92E9"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07B40890" w14:textId="77777777" w:rsidTr="00A93A1E">
        <w:tc>
          <w:tcPr>
            <w:tcW w:w="4353" w:type="pct"/>
          </w:tcPr>
          <w:p w14:paraId="3725D102"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Assessment</w:t>
            </w:r>
          </w:p>
        </w:tc>
        <w:tc>
          <w:tcPr>
            <w:tcW w:w="647" w:type="pct"/>
          </w:tcPr>
          <w:p w14:paraId="40D00747"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55A9A68F" w14:textId="77777777" w:rsidTr="00A93A1E">
        <w:tc>
          <w:tcPr>
            <w:tcW w:w="4353" w:type="pct"/>
          </w:tcPr>
          <w:p w14:paraId="53E5DCBE" w14:textId="77777777" w:rsidR="00CA072E" w:rsidRDefault="00CA072E" w:rsidP="007E2987">
            <w:pPr>
              <w:pStyle w:val="NormalWeb"/>
              <w:spacing w:before="0" w:beforeAutospacing="0" w:after="0" w:afterAutospacing="0" w:line="276" w:lineRule="auto"/>
              <w:outlineLvl w:val="0"/>
              <w:rPr>
                <w:i/>
                <w:iCs/>
                <w:sz w:val="23"/>
                <w:szCs w:val="23"/>
              </w:rPr>
            </w:pPr>
            <w:r w:rsidRPr="00816748">
              <w:rPr>
                <w:i/>
                <w:iCs/>
                <w:sz w:val="23"/>
                <w:szCs w:val="23"/>
              </w:rPr>
              <w:t>Child and Adolescent Mental Health</w:t>
            </w:r>
          </w:p>
          <w:p w14:paraId="20B920A8" w14:textId="2C695E48" w:rsidR="003C33E1" w:rsidRPr="00816748" w:rsidRDefault="003C33E1" w:rsidP="007E2987">
            <w:pPr>
              <w:pStyle w:val="NormalWeb"/>
              <w:spacing w:before="0" w:beforeAutospacing="0" w:after="0" w:afterAutospacing="0" w:line="276" w:lineRule="auto"/>
              <w:outlineLvl w:val="0"/>
              <w:rPr>
                <w:bCs w:val="0"/>
                <w:i/>
                <w:iCs/>
                <w:sz w:val="23"/>
                <w:szCs w:val="23"/>
              </w:rPr>
            </w:pPr>
            <w:r>
              <w:rPr>
                <w:bCs w:val="0"/>
                <w:i/>
                <w:iCs/>
                <w:sz w:val="23"/>
                <w:szCs w:val="23"/>
              </w:rPr>
              <w:t>Clinical Child Psychology and Psychiatry</w:t>
            </w:r>
          </w:p>
        </w:tc>
        <w:tc>
          <w:tcPr>
            <w:tcW w:w="647" w:type="pct"/>
          </w:tcPr>
          <w:p w14:paraId="7926842D"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3AC729CD" w14:textId="77777777" w:rsidTr="00A93A1E">
        <w:tc>
          <w:tcPr>
            <w:tcW w:w="4353" w:type="pct"/>
          </w:tcPr>
          <w:p w14:paraId="6867B1A9"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Clinical Psychological Science</w:t>
            </w:r>
          </w:p>
        </w:tc>
        <w:tc>
          <w:tcPr>
            <w:tcW w:w="647" w:type="pct"/>
          </w:tcPr>
          <w:p w14:paraId="6D1787F1"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536D9C19" w14:textId="77777777" w:rsidTr="00A93A1E">
        <w:tc>
          <w:tcPr>
            <w:tcW w:w="4353" w:type="pct"/>
          </w:tcPr>
          <w:p w14:paraId="06FCD0EB" w14:textId="77777777" w:rsidR="00CA072E" w:rsidRDefault="00CA072E" w:rsidP="007E2987">
            <w:pPr>
              <w:pStyle w:val="NormalWeb"/>
              <w:spacing w:before="0" w:beforeAutospacing="0" w:after="0" w:afterAutospacing="0" w:line="276" w:lineRule="auto"/>
              <w:outlineLvl w:val="0"/>
              <w:rPr>
                <w:i/>
                <w:iCs/>
                <w:sz w:val="23"/>
                <w:szCs w:val="23"/>
              </w:rPr>
            </w:pPr>
            <w:r w:rsidRPr="00816748">
              <w:rPr>
                <w:i/>
                <w:iCs/>
                <w:sz w:val="23"/>
                <w:szCs w:val="23"/>
              </w:rPr>
              <w:t>Crisis</w:t>
            </w:r>
          </w:p>
          <w:p w14:paraId="059B840E" w14:textId="14C15E3A" w:rsidR="00806A6B" w:rsidRPr="00816748" w:rsidRDefault="00806A6B" w:rsidP="007E2987">
            <w:pPr>
              <w:pStyle w:val="NormalWeb"/>
              <w:spacing w:before="0" w:beforeAutospacing="0" w:after="0" w:afterAutospacing="0" w:line="276" w:lineRule="auto"/>
              <w:outlineLvl w:val="0"/>
              <w:rPr>
                <w:bCs w:val="0"/>
                <w:i/>
                <w:iCs/>
                <w:sz w:val="23"/>
                <w:szCs w:val="23"/>
              </w:rPr>
            </w:pPr>
            <w:r>
              <w:rPr>
                <w:bCs w:val="0"/>
                <w:i/>
                <w:iCs/>
                <w:sz w:val="23"/>
                <w:szCs w:val="23"/>
              </w:rPr>
              <w:t>Development and Psychopathology</w:t>
            </w:r>
          </w:p>
        </w:tc>
        <w:tc>
          <w:tcPr>
            <w:tcW w:w="647" w:type="pct"/>
          </w:tcPr>
          <w:p w14:paraId="3A25B3C0"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3630982A" w14:textId="77777777" w:rsidTr="00A93A1E">
        <w:tc>
          <w:tcPr>
            <w:tcW w:w="4353" w:type="pct"/>
          </w:tcPr>
          <w:p w14:paraId="0C311BC1" w14:textId="77777777" w:rsidR="00552414" w:rsidRDefault="00552414" w:rsidP="007E2987">
            <w:pPr>
              <w:pStyle w:val="NormalWeb"/>
              <w:spacing w:before="0" w:beforeAutospacing="0" w:after="0" w:afterAutospacing="0" w:line="276" w:lineRule="auto"/>
              <w:outlineLvl w:val="0"/>
              <w:rPr>
                <w:i/>
                <w:iCs/>
                <w:sz w:val="23"/>
                <w:szCs w:val="23"/>
              </w:rPr>
            </w:pPr>
            <w:r>
              <w:rPr>
                <w:i/>
                <w:iCs/>
                <w:sz w:val="23"/>
                <w:szCs w:val="23"/>
              </w:rPr>
              <w:t>JAMA Pediatrics</w:t>
            </w:r>
          </w:p>
          <w:p w14:paraId="2F0A52A2" w14:textId="19AC9086"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Abnormal Child Psychology</w:t>
            </w:r>
          </w:p>
        </w:tc>
        <w:tc>
          <w:tcPr>
            <w:tcW w:w="647" w:type="pct"/>
          </w:tcPr>
          <w:p w14:paraId="3A10EBBE"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79FCE75E" w14:textId="77777777" w:rsidTr="00A93A1E">
        <w:tc>
          <w:tcPr>
            <w:tcW w:w="4353" w:type="pct"/>
          </w:tcPr>
          <w:p w14:paraId="014A4952"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Affective Disorders</w:t>
            </w:r>
          </w:p>
        </w:tc>
        <w:tc>
          <w:tcPr>
            <w:tcW w:w="647" w:type="pct"/>
          </w:tcPr>
          <w:p w14:paraId="19EB7BE6"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41557013" w14:textId="77777777" w:rsidTr="00A93A1E">
        <w:tc>
          <w:tcPr>
            <w:tcW w:w="4353" w:type="pct"/>
          </w:tcPr>
          <w:p w14:paraId="7644EB0E"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Clinical Psychiatry</w:t>
            </w:r>
          </w:p>
        </w:tc>
        <w:tc>
          <w:tcPr>
            <w:tcW w:w="647" w:type="pct"/>
          </w:tcPr>
          <w:p w14:paraId="4CFA81E1"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312E488C" w14:textId="77777777" w:rsidTr="00A93A1E">
        <w:tc>
          <w:tcPr>
            <w:tcW w:w="4353" w:type="pct"/>
          </w:tcPr>
          <w:p w14:paraId="05B972DB"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Clinical Psychology</w:t>
            </w:r>
          </w:p>
        </w:tc>
        <w:tc>
          <w:tcPr>
            <w:tcW w:w="647" w:type="pct"/>
          </w:tcPr>
          <w:p w14:paraId="3677E8E4"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778617C9" w14:textId="77777777" w:rsidTr="00A93A1E">
        <w:tc>
          <w:tcPr>
            <w:tcW w:w="4353" w:type="pct"/>
          </w:tcPr>
          <w:p w14:paraId="57A1F4E8"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Consulting and Clinical Psychology</w:t>
            </w:r>
          </w:p>
        </w:tc>
        <w:tc>
          <w:tcPr>
            <w:tcW w:w="647" w:type="pct"/>
          </w:tcPr>
          <w:p w14:paraId="7B3D3E25"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2D4E764A" w14:textId="77777777" w:rsidTr="00A93A1E">
        <w:tc>
          <w:tcPr>
            <w:tcW w:w="4353" w:type="pct"/>
          </w:tcPr>
          <w:p w14:paraId="6E4B6E15"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Nervous and Mental Disease</w:t>
            </w:r>
          </w:p>
        </w:tc>
        <w:tc>
          <w:tcPr>
            <w:tcW w:w="647" w:type="pct"/>
          </w:tcPr>
          <w:p w14:paraId="5ECB0367"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2BF2C881" w14:textId="77777777" w:rsidTr="00A93A1E">
        <w:tc>
          <w:tcPr>
            <w:tcW w:w="4353" w:type="pct"/>
          </w:tcPr>
          <w:p w14:paraId="361CAFA1" w14:textId="73AFD007" w:rsidR="003C33E1" w:rsidRPr="00816748" w:rsidRDefault="003C33E1" w:rsidP="007E2987">
            <w:pPr>
              <w:pStyle w:val="NormalWeb"/>
              <w:spacing w:before="0" w:beforeAutospacing="0" w:after="0" w:afterAutospacing="0" w:line="276" w:lineRule="auto"/>
              <w:outlineLvl w:val="0"/>
              <w:rPr>
                <w:bCs w:val="0"/>
                <w:i/>
                <w:iCs/>
                <w:sz w:val="23"/>
                <w:szCs w:val="23"/>
              </w:rPr>
            </w:pPr>
            <w:r>
              <w:rPr>
                <w:i/>
                <w:iCs/>
                <w:sz w:val="23"/>
                <w:szCs w:val="23"/>
              </w:rPr>
              <w:t>Journal of Psychopathology and Clinical Science</w:t>
            </w:r>
          </w:p>
        </w:tc>
        <w:tc>
          <w:tcPr>
            <w:tcW w:w="647" w:type="pct"/>
          </w:tcPr>
          <w:p w14:paraId="058A768E"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3ACEBC1A" w14:textId="77777777" w:rsidTr="00A93A1E">
        <w:tc>
          <w:tcPr>
            <w:tcW w:w="4353" w:type="pct"/>
          </w:tcPr>
          <w:p w14:paraId="3E092991" w14:textId="77777777" w:rsidR="00665C32" w:rsidRDefault="00665C32" w:rsidP="00665C32">
            <w:pPr>
              <w:pStyle w:val="NormalWeb"/>
              <w:spacing w:before="0" w:beforeAutospacing="0" w:after="0" w:afterAutospacing="0" w:line="276" w:lineRule="auto"/>
              <w:outlineLvl w:val="0"/>
              <w:rPr>
                <w:i/>
                <w:iCs/>
                <w:sz w:val="23"/>
                <w:szCs w:val="23"/>
              </w:rPr>
            </w:pPr>
            <w:r w:rsidRPr="00816748">
              <w:rPr>
                <w:i/>
                <w:iCs/>
                <w:sz w:val="23"/>
                <w:szCs w:val="23"/>
              </w:rPr>
              <w:t>Journal of Research on Adolescence</w:t>
            </w:r>
          </w:p>
          <w:p w14:paraId="1C02C911"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Journal of the American Academy of Child and Adolescent Psychiatry</w:t>
            </w:r>
          </w:p>
        </w:tc>
        <w:tc>
          <w:tcPr>
            <w:tcW w:w="647" w:type="pct"/>
          </w:tcPr>
          <w:p w14:paraId="31E8609A"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0B4D58AD" w14:textId="77777777" w:rsidTr="00A93A1E">
        <w:tc>
          <w:tcPr>
            <w:tcW w:w="4353" w:type="pct"/>
          </w:tcPr>
          <w:p w14:paraId="7F72CDDB" w14:textId="77777777" w:rsidR="00C45600" w:rsidRDefault="00C45600" w:rsidP="007E2987">
            <w:pPr>
              <w:pStyle w:val="NormalWeb"/>
              <w:spacing w:before="0" w:beforeAutospacing="0" w:after="0" w:afterAutospacing="0" w:line="276" w:lineRule="auto"/>
              <w:outlineLvl w:val="0"/>
              <w:rPr>
                <w:i/>
                <w:iCs/>
                <w:sz w:val="23"/>
                <w:szCs w:val="23"/>
              </w:rPr>
            </w:pPr>
            <w:r>
              <w:rPr>
                <w:i/>
                <w:iCs/>
                <w:sz w:val="23"/>
                <w:szCs w:val="23"/>
              </w:rPr>
              <w:t>Pediatrics</w:t>
            </w:r>
          </w:p>
          <w:p w14:paraId="0DDEDC39" w14:textId="039B7F64" w:rsidR="00CA072E" w:rsidRDefault="00CA072E" w:rsidP="007E2987">
            <w:pPr>
              <w:pStyle w:val="NormalWeb"/>
              <w:spacing w:before="0" w:beforeAutospacing="0" w:after="0" w:afterAutospacing="0" w:line="276" w:lineRule="auto"/>
              <w:outlineLvl w:val="0"/>
              <w:rPr>
                <w:i/>
                <w:iCs/>
                <w:sz w:val="23"/>
                <w:szCs w:val="23"/>
              </w:rPr>
            </w:pPr>
            <w:r w:rsidRPr="00816748">
              <w:rPr>
                <w:i/>
                <w:iCs/>
                <w:sz w:val="23"/>
                <w:szCs w:val="23"/>
              </w:rPr>
              <w:t>Psychiatry Research</w:t>
            </w:r>
          </w:p>
          <w:p w14:paraId="28130837" w14:textId="0DE21606" w:rsidR="003044CB" w:rsidRPr="00C45600" w:rsidRDefault="003C33E1" w:rsidP="007E2987">
            <w:pPr>
              <w:pStyle w:val="NormalWeb"/>
              <w:spacing w:before="0" w:beforeAutospacing="0" w:after="0" w:afterAutospacing="0" w:line="276" w:lineRule="auto"/>
              <w:outlineLvl w:val="0"/>
              <w:rPr>
                <w:i/>
                <w:iCs/>
                <w:sz w:val="23"/>
                <w:szCs w:val="23"/>
              </w:rPr>
            </w:pPr>
            <w:r>
              <w:rPr>
                <w:i/>
                <w:iCs/>
                <w:sz w:val="23"/>
                <w:szCs w:val="23"/>
              </w:rPr>
              <w:t>Psychological Medicine</w:t>
            </w:r>
          </w:p>
        </w:tc>
        <w:tc>
          <w:tcPr>
            <w:tcW w:w="647" w:type="pct"/>
          </w:tcPr>
          <w:p w14:paraId="7D2EE67E"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0F844C6D" w14:textId="77777777" w:rsidTr="00A93A1E">
        <w:tc>
          <w:tcPr>
            <w:tcW w:w="4353" w:type="pct"/>
          </w:tcPr>
          <w:p w14:paraId="314FA3B7"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Stigma and Health</w:t>
            </w:r>
          </w:p>
        </w:tc>
        <w:tc>
          <w:tcPr>
            <w:tcW w:w="647" w:type="pct"/>
          </w:tcPr>
          <w:p w14:paraId="5748662A"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100AA7A0" w14:textId="77777777" w:rsidTr="00A93A1E">
        <w:tc>
          <w:tcPr>
            <w:tcW w:w="4353" w:type="pct"/>
          </w:tcPr>
          <w:p w14:paraId="6174AC0A"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r w:rsidRPr="00816748">
              <w:rPr>
                <w:i/>
                <w:iCs/>
                <w:sz w:val="23"/>
                <w:szCs w:val="23"/>
              </w:rPr>
              <w:t xml:space="preserve">Suicide and </w:t>
            </w:r>
            <w:r w:rsidR="00BE76AB" w:rsidRPr="00816748">
              <w:rPr>
                <w:i/>
                <w:iCs/>
                <w:sz w:val="23"/>
                <w:szCs w:val="23"/>
              </w:rPr>
              <w:t>Life-</w:t>
            </w:r>
            <w:r w:rsidRPr="00816748">
              <w:rPr>
                <w:i/>
                <w:iCs/>
                <w:sz w:val="23"/>
                <w:szCs w:val="23"/>
              </w:rPr>
              <w:t>Threatening Behavior</w:t>
            </w:r>
          </w:p>
        </w:tc>
        <w:tc>
          <w:tcPr>
            <w:tcW w:w="647" w:type="pct"/>
          </w:tcPr>
          <w:p w14:paraId="53F8EF8C"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r w:rsidR="00CA072E" w:rsidRPr="00816748" w14:paraId="12A309E6" w14:textId="77777777" w:rsidTr="00A93A1E">
        <w:tc>
          <w:tcPr>
            <w:tcW w:w="4353" w:type="pct"/>
          </w:tcPr>
          <w:p w14:paraId="03CD6FD5"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c>
          <w:tcPr>
            <w:tcW w:w="647" w:type="pct"/>
          </w:tcPr>
          <w:p w14:paraId="7B47F586" w14:textId="77777777" w:rsidR="00CA072E" w:rsidRPr="00816748" w:rsidRDefault="00CA072E" w:rsidP="007E2987">
            <w:pPr>
              <w:pStyle w:val="NormalWeb"/>
              <w:spacing w:before="0" w:beforeAutospacing="0" w:after="0" w:afterAutospacing="0" w:line="276" w:lineRule="auto"/>
              <w:outlineLvl w:val="0"/>
              <w:rPr>
                <w:bCs w:val="0"/>
                <w:i/>
                <w:iCs/>
                <w:sz w:val="23"/>
                <w:szCs w:val="23"/>
              </w:rPr>
            </w:pPr>
          </w:p>
        </w:tc>
      </w:tr>
    </w:tbl>
    <w:p w14:paraId="13BF658B" w14:textId="77777777" w:rsidR="004D1067" w:rsidRPr="00816748" w:rsidRDefault="004D1067" w:rsidP="00207480">
      <w:pPr>
        <w:pStyle w:val="NoSpacing"/>
      </w:pPr>
    </w:p>
    <w:p w14:paraId="30A746AF" w14:textId="77777777" w:rsidR="001E3A02" w:rsidRPr="00816748" w:rsidRDefault="007C07EB" w:rsidP="00614865">
      <w:pPr>
        <w:pStyle w:val="NoSpacing"/>
        <w:spacing w:line="360" w:lineRule="auto"/>
      </w:pPr>
      <w:r w:rsidRPr="00816748">
        <w:rPr>
          <w:b/>
        </w:rPr>
        <w:t>Honors and Prizes:</w:t>
      </w:r>
    </w:p>
    <w:tbl>
      <w:tblPr>
        <w:tblW w:w="5000" w:type="pct"/>
        <w:tblBorders>
          <w:top w:val="single" w:sz="4" w:space="0" w:color="000080"/>
          <w:left w:val="single" w:sz="4" w:space="0" w:color="000080"/>
          <w:bottom w:val="single" w:sz="4" w:space="0" w:color="000080"/>
          <w:right w:val="single" w:sz="4" w:space="0" w:color="000080"/>
        </w:tblBorders>
        <w:shd w:val="clear" w:color="auto" w:fill="D9D9D9" w:themeFill="background1" w:themeFillShade="D9"/>
        <w:tblLook w:val="00A0" w:firstRow="1" w:lastRow="0" w:firstColumn="1" w:lastColumn="0" w:noHBand="0" w:noVBand="0"/>
      </w:tblPr>
      <w:tblGrid>
        <w:gridCol w:w="1369"/>
        <w:gridCol w:w="2396"/>
        <w:gridCol w:w="3149"/>
        <w:gridCol w:w="3012"/>
      </w:tblGrid>
      <w:tr w:rsidR="001E3A02" w:rsidRPr="00816748" w14:paraId="4BA444D4" w14:textId="77777777" w:rsidTr="00047F63">
        <w:trPr>
          <w:hidden/>
        </w:trPr>
        <w:tc>
          <w:tcPr>
            <w:tcW w:w="690" w:type="pct"/>
            <w:shd w:val="clear" w:color="auto" w:fill="D9D9D9" w:themeFill="background1" w:themeFillShade="D9"/>
          </w:tcPr>
          <w:p w14:paraId="1C4F8277" w14:textId="77777777" w:rsidR="001E3A02" w:rsidRPr="00816748" w:rsidRDefault="001E3A02" w:rsidP="00047F63">
            <w:pPr>
              <w:pStyle w:val="NormalWeb"/>
              <w:spacing w:before="0" w:beforeAutospacing="0" w:after="0" w:afterAutospacing="0"/>
              <w:outlineLvl w:val="0"/>
              <w:rPr>
                <w:bCs w:val="0"/>
                <w:vanish/>
                <w:color w:val="000080"/>
                <w:sz w:val="23"/>
                <w:szCs w:val="23"/>
              </w:rPr>
            </w:pPr>
            <w:r w:rsidRPr="00816748">
              <w:rPr>
                <w:vanish/>
                <w:color w:val="000080"/>
                <w:sz w:val="23"/>
                <w:szCs w:val="23"/>
              </w:rPr>
              <w:t>Year</w:t>
            </w:r>
          </w:p>
        </w:tc>
        <w:tc>
          <w:tcPr>
            <w:tcW w:w="1207" w:type="pct"/>
            <w:shd w:val="clear" w:color="auto" w:fill="D9D9D9" w:themeFill="background1" w:themeFillShade="D9"/>
          </w:tcPr>
          <w:p w14:paraId="314CCF5F" w14:textId="77777777" w:rsidR="001E3A02" w:rsidRPr="00816748" w:rsidRDefault="001E3A02" w:rsidP="00047F63">
            <w:pPr>
              <w:pStyle w:val="NormalWeb"/>
              <w:spacing w:before="120" w:beforeAutospacing="0" w:after="120" w:afterAutospacing="0"/>
              <w:rPr>
                <w:bCs w:val="0"/>
                <w:vanish/>
                <w:color w:val="000080"/>
                <w:sz w:val="23"/>
                <w:szCs w:val="23"/>
              </w:rPr>
            </w:pPr>
            <w:r w:rsidRPr="00816748">
              <w:rPr>
                <w:vanish/>
                <w:color w:val="000080"/>
                <w:sz w:val="23"/>
                <w:szCs w:val="23"/>
              </w:rPr>
              <w:t>Name of Honor/Prize</w:t>
            </w:r>
          </w:p>
        </w:tc>
        <w:tc>
          <w:tcPr>
            <w:tcW w:w="1586" w:type="pct"/>
            <w:shd w:val="clear" w:color="auto" w:fill="D9D9D9" w:themeFill="background1" w:themeFillShade="D9"/>
          </w:tcPr>
          <w:p w14:paraId="6ABC3591" w14:textId="77777777" w:rsidR="001E3A02" w:rsidRPr="00816748" w:rsidRDefault="001E3A02" w:rsidP="00047F63">
            <w:pPr>
              <w:pStyle w:val="NormalWeb"/>
              <w:spacing w:before="0" w:beforeAutospacing="0" w:after="0" w:afterAutospacing="0"/>
              <w:outlineLvl w:val="0"/>
              <w:rPr>
                <w:bCs w:val="0"/>
                <w:vanish/>
                <w:color w:val="000080"/>
                <w:sz w:val="23"/>
                <w:szCs w:val="23"/>
              </w:rPr>
            </w:pPr>
            <w:r w:rsidRPr="00816748">
              <w:rPr>
                <w:vanish/>
                <w:color w:val="000080"/>
                <w:sz w:val="23"/>
                <w:szCs w:val="23"/>
              </w:rPr>
              <w:t>Awarding Organization</w:t>
            </w:r>
          </w:p>
        </w:tc>
        <w:tc>
          <w:tcPr>
            <w:tcW w:w="1517" w:type="pct"/>
            <w:shd w:val="clear" w:color="auto" w:fill="D9D9D9" w:themeFill="background1" w:themeFillShade="D9"/>
          </w:tcPr>
          <w:p w14:paraId="515FF582" w14:textId="77777777" w:rsidR="001E3A02" w:rsidRPr="00816748" w:rsidRDefault="001E3A02" w:rsidP="00047F63">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Achievement for which awarded </w:t>
            </w:r>
          </w:p>
          <w:p w14:paraId="695A6367" w14:textId="77777777" w:rsidR="001E3A02" w:rsidRPr="00816748" w:rsidRDefault="001E3A02" w:rsidP="00047F63">
            <w:pPr>
              <w:pStyle w:val="NormalWeb"/>
              <w:spacing w:before="0" w:beforeAutospacing="0" w:after="0" w:afterAutospacing="0"/>
              <w:outlineLvl w:val="0"/>
              <w:rPr>
                <w:bCs w:val="0"/>
                <w:vanish/>
                <w:color w:val="000080"/>
                <w:sz w:val="23"/>
                <w:szCs w:val="23"/>
              </w:rPr>
            </w:pPr>
            <w:r w:rsidRPr="00816748">
              <w:rPr>
                <w:vanish/>
                <w:color w:val="000080"/>
                <w:sz w:val="23"/>
                <w:szCs w:val="23"/>
              </w:rPr>
              <w:t>(if unclear from award title)</w:t>
            </w:r>
          </w:p>
        </w:tc>
      </w:tr>
    </w:tbl>
    <w:p w14:paraId="77F14DC2" w14:textId="77777777" w:rsidR="00AB760F" w:rsidRPr="00816748" w:rsidRDefault="00AB760F" w:rsidP="001E3A02">
      <w:pPr>
        <w:pStyle w:val="NormalWeb"/>
        <w:spacing w:before="0" w:beforeAutospacing="0" w:after="0" w:afterAutospacing="0"/>
        <w:rPr>
          <w:b/>
          <w:bCs w:val="0"/>
          <w:sz w:val="23"/>
          <w:szCs w:val="23"/>
        </w:rPr>
      </w:pPr>
    </w:p>
    <w:tbl>
      <w:tblPr>
        <w:tblW w:w="10188" w:type="dxa"/>
        <w:tblLayout w:type="fixed"/>
        <w:tblLook w:val="01E0" w:firstRow="1" w:lastRow="1" w:firstColumn="1" w:lastColumn="1" w:noHBand="0" w:noVBand="0"/>
      </w:tblPr>
      <w:tblGrid>
        <w:gridCol w:w="1710"/>
        <w:gridCol w:w="2178"/>
        <w:gridCol w:w="3240"/>
        <w:gridCol w:w="3060"/>
      </w:tblGrid>
      <w:tr w:rsidR="0002097F" w:rsidRPr="00816748" w14:paraId="4630A248" w14:textId="77777777" w:rsidTr="00A51607">
        <w:trPr>
          <w:trHeight w:val="136"/>
        </w:trPr>
        <w:tc>
          <w:tcPr>
            <w:tcW w:w="1710" w:type="dxa"/>
          </w:tcPr>
          <w:p w14:paraId="7F40F605"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2007-2011</w:t>
            </w:r>
            <w:r w:rsidRPr="00816748">
              <w:br/>
            </w:r>
          </w:p>
        </w:tc>
        <w:tc>
          <w:tcPr>
            <w:tcW w:w="2178" w:type="dxa"/>
          </w:tcPr>
          <w:p w14:paraId="7A2B2968"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Dean's List</w:t>
            </w:r>
            <w:r w:rsidRPr="00816748">
              <w:br/>
            </w:r>
          </w:p>
        </w:tc>
        <w:tc>
          <w:tcPr>
            <w:tcW w:w="3240" w:type="dxa"/>
          </w:tcPr>
          <w:p w14:paraId="64E063E7"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Duke University</w:t>
            </w:r>
            <w:r w:rsidRPr="00816748">
              <w:br/>
            </w:r>
          </w:p>
        </w:tc>
        <w:tc>
          <w:tcPr>
            <w:tcW w:w="3060" w:type="dxa"/>
          </w:tcPr>
          <w:p w14:paraId="0F658F21" w14:textId="30A9804F" w:rsidR="0002097F" w:rsidRPr="00816748" w:rsidRDefault="00665C32" w:rsidP="00EF393D">
            <w:pPr>
              <w:pStyle w:val="NormalWeb"/>
              <w:spacing w:before="0" w:beforeAutospacing="0" w:after="0" w:afterAutospacing="0"/>
              <w:outlineLvl w:val="0"/>
              <w:rPr>
                <w:bCs w:val="0"/>
                <w:color w:val="000000"/>
                <w:sz w:val="23"/>
                <w:szCs w:val="23"/>
              </w:rPr>
            </w:pPr>
            <w:r>
              <w:rPr>
                <w:bCs w:val="0"/>
                <w:color w:val="000000"/>
                <w:sz w:val="23"/>
                <w:szCs w:val="23"/>
              </w:rPr>
              <w:t>Academics</w:t>
            </w:r>
          </w:p>
        </w:tc>
      </w:tr>
      <w:tr w:rsidR="0002097F" w:rsidRPr="00816748" w14:paraId="6C86BBEA" w14:textId="77777777" w:rsidTr="00A51607">
        <w:trPr>
          <w:trHeight w:val="136"/>
        </w:trPr>
        <w:tc>
          <w:tcPr>
            <w:tcW w:w="1710" w:type="dxa"/>
          </w:tcPr>
          <w:p w14:paraId="52CE6DF6"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2009</w:t>
            </w:r>
            <w:r w:rsidRPr="00816748">
              <w:br/>
            </w:r>
          </w:p>
        </w:tc>
        <w:tc>
          <w:tcPr>
            <w:tcW w:w="2178" w:type="dxa"/>
          </w:tcPr>
          <w:p w14:paraId="545D4CFC"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Psi Chi</w:t>
            </w:r>
            <w:r w:rsidRPr="00816748">
              <w:br/>
            </w:r>
          </w:p>
        </w:tc>
        <w:tc>
          <w:tcPr>
            <w:tcW w:w="3240" w:type="dxa"/>
          </w:tcPr>
          <w:p w14:paraId="1A5F387D"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National Honor Society in Psychology</w:t>
            </w:r>
            <w:r w:rsidRPr="00816748">
              <w:br/>
            </w:r>
          </w:p>
        </w:tc>
        <w:tc>
          <w:tcPr>
            <w:tcW w:w="3060" w:type="dxa"/>
          </w:tcPr>
          <w:p w14:paraId="5206DE30" w14:textId="6374CB81" w:rsidR="0002097F" w:rsidRPr="00816748" w:rsidRDefault="00665C32" w:rsidP="00EF393D">
            <w:pPr>
              <w:pStyle w:val="NormalWeb"/>
              <w:spacing w:before="0" w:beforeAutospacing="0" w:after="0" w:afterAutospacing="0"/>
              <w:outlineLvl w:val="0"/>
              <w:rPr>
                <w:bCs w:val="0"/>
                <w:color w:val="000000"/>
                <w:sz w:val="23"/>
                <w:szCs w:val="23"/>
              </w:rPr>
            </w:pPr>
            <w:r>
              <w:rPr>
                <w:bCs w:val="0"/>
                <w:color w:val="000000"/>
                <w:sz w:val="23"/>
                <w:szCs w:val="23"/>
              </w:rPr>
              <w:t>Academics</w:t>
            </w:r>
          </w:p>
        </w:tc>
      </w:tr>
      <w:tr w:rsidR="0002097F" w:rsidRPr="00816748" w14:paraId="6E395486" w14:textId="77777777" w:rsidTr="00A51607">
        <w:trPr>
          <w:trHeight w:val="136"/>
        </w:trPr>
        <w:tc>
          <w:tcPr>
            <w:tcW w:w="1710" w:type="dxa"/>
          </w:tcPr>
          <w:p w14:paraId="07E3F01B"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lastRenderedPageBreak/>
              <w:t>2011</w:t>
            </w:r>
            <w:r w:rsidRPr="00816748">
              <w:br/>
            </w:r>
          </w:p>
        </w:tc>
        <w:tc>
          <w:tcPr>
            <w:tcW w:w="2178" w:type="dxa"/>
          </w:tcPr>
          <w:p w14:paraId="4E7EE518"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Degree Honors, Magna Cum Laude</w:t>
            </w:r>
            <w:r w:rsidRPr="00816748">
              <w:br/>
            </w:r>
          </w:p>
        </w:tc>
        <w:tc>
          <w:tcPr>
            <w:tcW w:w="3240" w:type="dxa"/>
          </w:tcPr>
          <w:p w14:paraId="7527A6C7" w14:textId="77777777" w:rsidR="0002097F" w:rsidRPr="00816748" w:rsidRDefault="0022764C" w:rsidP="00EF393D">
            <w:pPr>
              <w:pStyle w:val="NormalWeb"/>
              <w:spacing w:before="0" w:beforeAutospacing="0" w:after="0" w:afterAutospacing="0"/>
              <w:outlineLvl w:val="0"/>
              <w:rPr>
                <w:bCs w:val="0"/>
                <w:color w:val="000000"/>
                <w:sz w:val="23"/>
                <w:szCs w:val="23"/>
              </w:rPr>
            </w:pPr>
            <w:r w:rsidRPr="00816748">
              <w:rPr>
                <w:color w:val="000000"/>
                <w:sz w:val="23"/>
                <w:szCs w:val="23"/>
              </w:rPr>
              <w:t>Duke University</w:t>
            </w:r>
            <w:r w:rsidRPr="00816748">
              <w:br/>
            </w:r>
          </w:p>
        </w:tc>
        <w:tc>
          <w:tcPr>
            <w:tcW w:w="3060" w:type="dxa"/>
          </w:tcPr>
          <w:p w14:paraId="0D361110" w14:textId="70046FD2" w:rsidR="0002097F" w:rsidRPr="00816748" w:rsidRDefault="00665C32" w:rsidP="00EF393D">
            <w:pPr>
              <w:pStyle w:val="NormalWeb"/>
              <w:spacing w:before="0" w:beforeAutospacing="0" w:after="0" w:afterAutospacing="0"/>
              <w:outlineLvl w:val="0"/>
              <w:rPr>
                <w:bCs w:val="0"/>
                <w:color w:val="000000"/>
                <w:sz w:val="23"/>
                <w:szCs w:val="23"/>
              </w:rPr>
            </w:pPr>
            <w:r>
              <w:rPr>
                <w:bCs w:val="0"/>
                <w:color w:val="000000"/>
                <w:sz w:val="23"/>
                <w:szCs w:val="23"/>
              </w:rPr>
              <w:t>Academics</w:t>
            </w:r>
          </w:p>
        </w:tc>
      </w:tr>
      <w:tr w:rsidR="00657877" w:rsidRPr="00816748" w14:paraId="443207BC" w14:textId="77777777" w:rsidTr="00A51607">
        <w:trPr>
          <w:trHeight w:val="136"/>
        </w:trPr>
        <w:tc>
          <w:tcPr>
            <w:tcW w:w="1710" w:type="dxa"/>
          </w:tcPr>
          <w:p w14:paraId="286C7DFC"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2013-2015</w:t>
            </w:r>
            <w:r w:rsidRPr="00816748">
              <w:br/>
            </w:r>
          </w:p>
        </w:tc>
        <w:tc>
          <w:tcPr>
            <w:tcW w:w="2178" w:type="dxa"/>
          </w:tcPr>
          <w:p w14:paraId="6529F633"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University Research Assistantship</w:t>
            </w:r>
            <w:r w:rsidRPr="00816748">
              <w:br/>
            </w:r>
          </w:p>
        </w:tc>
        <w:tc>
          <w:tcPr>
            <w:tcW w:w="3240" w:type="dxa"/>
          </w:tcPr>
          <w:p w14:paraId="15D6F193"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Temple University</w:t>
            </w:r>
            <w:r w:rsidRPr="00816748">
              <w:br/>
            </w:r>
          </w:p>
        </w:tc>
        <w:tc>
          <w:tcPr>
            <w:tcW w:w="3060" w:type="dxa"/>
          </w:tcPr>
          <w:p w14:paraId="71FE4F38" w14:textId="4E928808"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657877" w:rsidRPr="00816748" w14:paraId="29E56C5B" w14:textId="77777777" w:rsidTr="00A51607">
        <w:trPr>
          <w:trHeight w:val="136"/>
        </w:trPr>
        <w:tc>
          <w:tcPr>
            <w:tcW w:w="1710" w:type="dxa"/>
          </w:tcPr>
          <w:p w14:paraId="4E5FA2D2" w14:textId="77777777" w:rsidR="00657877" w:rsidRPr="00816748" w:rsidRDefault="00657877" w:rsidP="00657877">
            <w:pPr>
              <w:pStyle w:val="NormalWeb"/>
              <w:spacing w:before="0" w:beforeAutospacing="0" w:after="0" w:afterAutospacing="0"/>
              <w:outlineLvl w:val="0"/>
              <w:rPr>
                <w:color w:val="000000"/>
                <w:sz w:val="23"/>
                <w:szCs w:val="23"/>
              </w:rPr>
            </w:pPr>
            <w:r w:rsidRPr="00816748">
              <w:rPr>
                <w:color w:val="000000"/>
                <w:sz w:val="23"/>
                <w:szCs w:val="23"/>
              </w:rPr>
              <w:t>2013-2017</w:t>
            </w:r>
            <w:r w:rsidRPr="00816748">
              <w:br/>
            </w:r>
          </w:p>
        </w:tc>
        <w:tc>
          <w:tcPr>
            <w:tcW w:w="2178" w:type="dxa"/>
          </w:tcPr>
          <w:p w14:paraId="45F61EDE" w14:textId="77777777" w:rsidR="00657877" w:rsidRPr="00816748" w:rsidRDefault="00657877" w:rsidP="00657877">
            <w:pPr>
              <w:pStyle w:val="NormalWeb"/>
              <w:spacing w:before="0" w:beforeAutospacing="0" w:after="0" w:afterAutospacing="0"/>
              <w:outlineLvl w:val="0"/>
              <w:rPr>
                <w:color w:val="000000"/>
                <w:sz w:val="23"/>
                <w:szCs w:val="23"/>
              </w:rPr>
            </w:pPr>
            <w:r w:rsidRPr="00816748">
              <w:rPr>
                <w:color w:val="000000"/>
                <w:sz w:val="23"/>
                <w:szCs w:val="23"/>
              </w:rPr>
              <w:t>Travel Awards</w:t>
            </w:r>
            <w:r w:rsidRPr="00816748">
              <w:br/>
            </w:r>
          </w:p>
        </w:tc>
        <w:tc>
          <w:tcPr>
            <w:tcW w:w="3240" w:type="dxa"/>
          </w:tcPr>
          <w:p w14:paraId="0E0AF68E" w14:textId="77777777" w:rsidR="00657877" w:rsidRPr="00816748" w:rsidRDefault="00657877" w:rsidP="00657877">
            <w:pPr>
              <w:pStyle w:val="NormalWeb"/>
              <w:spacing w:before="0" w:beforeAutospacing="0" w:after="0" w:afterAutospacing="0"/>
              <w:outlineLvl w:val="0"/>
              <w:rPr>
                <w:color w:val="000000"/>
                <w:sz w:val="23"/>
                <w:szCs w:val="23"/>
              </w:rPr>
            </w:pPr>
            <w:r w:rsidRPr="00816748">
              <w:rPr>
                <w:color w:val="000000"/>
                <w:sz w:val="23"/>
                <w:szCs w:val="23"/>
              </w:rPr>
              <w:t>Department of Psychology, Temple University</w:t>
            </w:r>
            <w:r w:rsidRPr="00816748">
              <w:br/>
            </w:r>
          </w:p>
        </w:tc>
        <w:tc>
          <w:tcPr>
            <w:tcW w:w="3060" w:type="dxa"/>
          </w:tcPr>
          <w:p w14:paraId="55A15923" w14:textId="7B6303EA"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657877" w:rsidRPr="00816748" w14:paraId="21567AF7" w14:textId="77777777" w:rsidTr="00A51607">
        <w:trPr>
          <w:trHeight w:val="136"/>
        </w:trPr>
        <w:tc>
          <w:tcPr>
            <w:tcW w:w="1710" w:type="dxa"/>
          </w:tcPr>
          <w:p w14:paraId="617AB453"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2015-2017</w:t>
            </w:r>
            <w:r w:rsidRPr="00816748">
              <w:br/>
            </w:r>
          </w:p>
        </w:tc>
        <w:tc>
          <w:tcPr>
            <w:tcW w:w="2178" w:type="dxa"/>
          </w:tcPr>
          <w:p w14:paraId="3B64C91E"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Commendation of Excellence</w:t>
            </w:r>
            <w:r w:rsidRPr="00816748">
              <w:br/>
            </w:r>
          </w:p>
        </w:tc>
        <w:tc>
          <w:tcPr>
            <w:tcW w:w="3240" w:type="dxa"/>
          </w:tcPr>
          <w:p w14:paraId="24844C22"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Department of Psychology, Temple University</w:t>
            </w:r>
            <w:r w:rsidRPr="00816748">
              <w:br/>
            </w:r>
          </w:p>
        </w:tc>
        <w:tc>
          <w:tcPr>
            <w:tcW w:w="3060" w:type="dxa"/>
          </w:tcPr>
          <w:p w14:paraId="02696BBA"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Received commendations of excellence by the faculty in recognition of achievement in research, coursework, and professionalism.</w:t>
            </w:r>
            <w:r w:rsidRPr="00816748">
              <w:br/>
            </w:r>
          </w:p>
        </w:tc>
      </w:tr>
      <w:tr w:rsidR="00657877" w:rsidRPr="00816748" w14:paraId="6259A23A" w14:textId="77777777" w:rsidTr="00A51607">
        <w:trPr>
          <w:trHeight w:val="136"/>
        </w:trPr>
        <w:tc>
          <w:tcPr>
            <w:tcW w:w="1710" w:type="dxa"/>
          </w:tcPr>
          <w:p w14:paraId="0DB818A6"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2016</w:t>
            </w:r>
            <w:r w:rsidRPr="00816748">
              <w:br/>
            </w:r>
          </w:p>
        </w:tc>
        <w:tc>
          <w:tcPr>
            <w:tcW w:w="2178" w:type="dxa"/>
          </w:tcPr>
          <w:p w14:paraId="6A964449"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Training Award</w:t>
            </w:r>
            <w:r w:rsidRPr="00816748">
              <w:br/>
            </w:r>
          </w:p>
        </w:tc>
        <w:tc>
          <w:tcPr>
            <w:tcW w:w="3240" w:type="dxa"/>
          </w:tcPr>
          <w:p w14:paraId="21C69643"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Bolton Fund, Temple University</w:t>
            </w:r>
            <w:r w:rsidRPr="00816748">
              <w:br/>
            </w:r>
          </w:p>
        </w:tc>
        <w:tc>
          <w:tcPr>
            <w:tcW w:w="3060" w:type="dxa"/>
          </w:tcPr>
          <w:p w14:paraId="5A7F57D6"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Awarded scholarship to statistical workshop.</w:t>
            </w:r>
            <w:r w:rsidRPr="00816748">
              <w:br/>
            </w:r>
          </w:p>
        </w:tc>
      </w:tr>
      <w:tr w:rsidR="00657877" w:rsidRPr="00816748" w14:paraId="52C2494B" w14:textId="77777777" w:rsidTr="00A51607">
        <w:trPr>
          <w:trHeight w:val="136"/>
        </w:trPr>
        <w:tc>
          <w:tcPr>
            <w:tcW w:w="1710" w:type="dxa"/>
          </w:tcPr>
          <w:p w14:paraId="23B18415"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2016</w:t>
            </w:r>
            <w:r w:rsidRPr="00816748">
              <w:br/>
            </w:r>
          </w:p>
        </w:tc>
        <w:tc>
          <w:tcPr>
            <w:tcW w:w="2178" w:type="dxa"/>
          </w:tcPr>
          <w:p w14:paraId="6C24DA84"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Beck Institute Student Scholarship Competition</w:t>
            </w:r>
            <w:r w:rsidRPr="00816748">
              <w:br/>
            </w:r>
          </w:p>
        </w:tc>
        <w:tc>
          <w:tcPr>
            <w:tcW w:w="3240" w:type="dxa"/>
          </w:tcPr>
          <w:p w14:paraId="5CDFDF54"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Beck Institute</w:t>
            </w:r>
            <w:r w:rsidRPr="00816748">
              <w:br/>
            </w:r>
          </w:p>
        </w:tc>
        <w:tc>
          <w:tcPr>
            <w:tcW w:w="3060" w:type="dxa"/>
          </w:tcPr>
          <w:p w14:paraId="13879094" w14:textId="5E9FAC9A"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Clinical</w:t>
            </w:r>
          </w:p>
        </w:tc>
      </w:tr>
      <w:tr w:rsidR="00657877" w:rsidRPr="00816748" w14:paraId="191D70AC" w14:textId="77777777" w:rsidTr="00A51607">
        <w:trPr>
          <w:trHeight w:val="136"/>
        </w:trPr>
        <w:tc>
          <w:tcPr>
            <w:tcW w:w="1710" w:type="dxa"/>
          </w:tcPr>
          <w:p w14:paraId="02829FB0"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2016</w:t>
            </w:r>
            <w:r w:rsidRPr="00816748">
              <w:br/>
            </w:r>
          </w:p>
        </w:tc>
        <w:tc>
          <w:tcPr>
            <w:tcW w:w="2178" w:type="dxa"/>
          </w:tcPr>
          <w:p w14:paraId="6834C374"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Honorable Mention</w:t>
            </w:r>
            <w:r w:rsidRPr="00816748">
              <w:br/>
            </w:r>
          </w:p>
        </w:tc>
        <w:tc>
          <w:tcPr>
            <w:tcW w:w="3240" w:type="dxa"/>
          </w:tcPr>
          <w:p w14:paraId="4B3B32E7"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APA Scott Mesh Honorary Grant for Research in Psychology</w:t>
            </w:r>
            <w:r w:rsidRPr="00816748">
              <w:br/>
            </w:r>
          </w:p>
        </w:tc>
        <w:tc>
          <w:tcPr>
            <w:tcW w:w="3060" w:type="dxa"/>
          </w:tcPr>
          <w:p w14:paraId="391C98C4" w14:textId="2488645C"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657877" w:rsidRPr="00816748" w14:paraId="731C61CE" w14:textId="77777777" w:rsidTr="00A51607">
        <w:trPr>
          <w:trHeight w:val="136"/>
        </w:trPr>
        <w:tc>
          <w:tcPr>
            <w:tcW w:w="1710" w:type="dxa"/>
          </w:tcPr>
          <w:p w14:paraId="19782551"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2017</w:t>
            </w:r>
            <w:r w:rsidRPr="00816748">
              <w:br/>
            </w:r>
          </w:p>
        </w:tc>
        <w:tc>
          <w:tcPr>
            <w:tcW w:w="2178" w:type="dxa"/>
          </w:tcPr>
          <w:p w14:paraId="313C5C0F"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Exploratory Data Mining Workshop Travel Award</w:t>
            </w:r>
            <w:r w:rsidRPr="00816748">
              <w:br/>
            </w:r>
          </w:p>
        </w:tc>
        <w:tc>
          <w:tcPr>
            <w:tcW w:w="3240" w:type="dxa"/>
          </w:tcPr>
          <w:p w14:paraId="73A477CC"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University of Michigan</w:t>
            </w:r>
            <w:r w:rsidRPr="00816748">
              <w:br/>
            </w:r>
          </w:p>
        </w:tc>
        <w:tc>
          <w:tcPr>
            <w:tcW w:w="3060" w:type="dxa"/>
          </w:tcPr>
          <w:p w14:paraId="0794D0D6" w14:textId="03754DBB"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657877" w:rsidRPr="00816748" w14:paraId="6AF08289" w14:textId="77777777" w:rsidTr="00A51607">
        <w:trPr>
          <w:trHeight w:val="136"/>
        </w:trPr>
        <w:tc>
          <w:tcPr>
            <w:tcW w:w="1710" w:type="dxa"/>
          </w:tcPr>
          <w:p w14:paraId="22E1014A"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2017</w:t>
            </w:r>
            <w:r w:rsidRPr="00816748">
              <w:br/>
            </w:r>
          </w:p>
        </w:tc>
        <w:tc>
          <w:tcPr>
            <w:tcW w:w="2178" w:type="dxa"/>
          </w:tcPr>
          <w:p w14:paraId="2CFB4BA0"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JCCAP Future Directions Launch Award</w:t>
            </w:r>
            <w:r w:rsidRPr="00816748">
              <w:br/>
            </w:r>
          </w:p>
        </w:tc>
        <w:tc>
          <w:tcPr>
            <w:tcW w:w="3240" w:type="dxa"/>
          </w:tcPr>
          <w:p w14:paraId="3F910780"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Journal of Clinical Child and Adolescent Psychology</w:t>
            </w:r>
            <w:r w:rsidRPr="00816748">
              <w:br/>
            </w:r>
          </w:p>
        </w:tc>
        <w:tc>
          <w:tcPr>
            <w:tcW w:w="3060" w:type="dxa"/>
          </w:tcPr>
          <w:p w14:paraId="39D99331"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Received Journal of Clinical Child and Adolescent Psychology award recognizing the “best and brightest scientists-in-training.”</w:t>
            </w:r>
            <w:r w:rsidRPr="00816748">
              <w:br/>
            </w:r>
          </w:p>
        </w:tc>
      </w:tr>
      <w:tr w:rsidR="00657877" w:rsidRPr="00816748" w14:paraId="0724AB61" w14:textId="77777777" w:rsidTr="00A51607">
        <w:trPr>
          <w:trHeight w:val="136"/>
        </w:trPr>
        <w:tc>
          <w:tcPr>
            <w:tcW w:w="1710" w:type="dxa"/>
          </w:tcPr>
          <w:p w14:paraId="27CCA367"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2017</w:t>
            </w:r>
            <w:r w:rsidRPr="00816748">
              <w:br/>
            </w:r>
          </w:p>
        </w:tc>
        <w:tc>
          <w:tcPr>
            <w:tcW w:w="2178" w:type="dxa"/>
          </w:tcPr>
          <w:p w14:paraId="70A573F7"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Training Day Travel Award</w:t>
            </w:r>
            <w:r w:rsidRPr="00816748">
              <w:br/>
            </w:r>
          </w:p>
        </w:tc>
        <w:tc>
          <w:tcPr>
            <w:tcW w:w="3240" w:type="dxa"/>
          </w:tcPr>
          <w:p w14:paraId="165ECADC"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Military Suicide Research Training Consortium</w:t>
            </w:r>
            <w:r w:rsidRPr="00816748">
              <w:br/>
            </w:r>
          </w:p>
        </w:tc>
        <w:tc>
          <w:tcPr>
            <w:tcW w:w="3060" w:type="dxa"/>
          </w:tcPr>
          <w:p w14:paraId="4D9924C6" w14:textId="5B42BA86"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657877" w:rsidRPr="00816748" w14:paraId="59F06765" w14:textId="77777777" w:rsidTr="00A51607">
        <w:trPr>
          <w:trHeight w:val="136"/>
        </w:trPr>
        <w:tc>
          <w:tcPr>
            <w:tcW w:w="1710" w:type="dxa"/>
          </w:tcPr>
          <w:p w14:paraId="24CF6DD9"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2017</w:t>
            </w:r>
            <w:r w:rsidRPr="00816748">
              <w:br/>
            </w:r>
          </w:p>
        </w:tc>
        <w:tc>
          <w:tcPr>
            <w:tcW w:w="2178" w:type="dxa"/>
          </w:tcPr>
          <w:p w14:paraId="44B5EDDB"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Student Poster Award</w:t>
            </w:r>
            <w:r w:rsidRPr="00816748">
              <w:br/>
            </w:r>
          </w:p>
        </w:tc>
        <w:tc>
          <w:tcPr>
            <w:tcW w:w="3240" w:type="dxa"/>
          </w:tcPr>
          <w:p w14:paraId="1272C41A" w14:textId="77777777" w:rsidR="00657877" w:rsidRPr="00816748" w:rsidRDefault="00657877" w:rsidP="00657877">
            <w:pPr>
              <w:pStyle w:val="NormalWeb"/>
              <w:spacing w:before="0" w:beforeAutospacing="0" w:after="0" w:afterAutospacing="0"/>
              <w:outlineLvl w:val="0"/>
              <w:rPr>
                <w:bCs w:val="0"/>
                <w:color w:val="000000"/>
                <w:sz w:val="23"/>
                <w:szCs w:val="23"/>
              </w:rPr>
            </w:pPr>
            <w:r w:rsidRPr="00816748">
              <w:rPr>
                <w:color w:val="000000"/>
                <w:sz w:val="23"/>
                <w:szCs w:val="23"/>
              </w:rPr>
              <w:t>American Association of Suicidology</w:t>
            </w:r>
            <w:r w:rsidRPr="00816748">
              <w:br/>
            </w:r>
          </w:p>
        </w:tc>
        <w:tc>
          <w:tcPr>
            <w:tcW w:w="3060" w:type="dxa"/>
          </w:tcPr>
          <w:p w14:paraId="57D9CF3E" w14:textId="5BCB317B" w:rsidR="0065787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271537" w:rsidRPr="00816748" w14:paraId="4383E6AD" w14:textId="77777777" w:rsidTr="00A51607">
        <w:trPr>
          <w:trHeight w:val="136"/>
        </w:trPr>
        <w:tc>
          <w:tcPr>
            <w:tcW w:w="1710" w:type="dxa"/>
          </w:tcPr>
          <w:p w14:paraId="5C5500F6" w14:textId="53B745EA" w:rsidR="00271537" w:rsidRPr="00816748" w:rsidRDefault="00271537" w:rsidP="00657877">
            <w:pPr>
              <w:pStyle w:val="NormalWeb"/>
              <w:spacing w:before="0" w:beforeAutospacing="0" w:after="0" w:afterAutospacing="0"/>
              <w:outlineLvl w:val="0"/>
              <w:rPr>
                <w:color w:val="000000"/>
                <w:sz w:val="23"/>
                <w:szCs w:val="23"/>
              </w:rPr>
            </w:pPr>
            <w:r>
              <w:rPr>
                <w:color w:val="000000"/>
                <w:sz w:val="23"/>
                <w:szCs w:val="23"/>
              </w:rPr>
              <w:t>2022</w:t>
            </w:r>
          </w:p>
        </w:tc>
        <w:tc>
          <w:tcPr>
            <w:tcW w:w="2178" w:type="dxa"/>
          </w:tcPr>
          <w:p w14:paraId="4412C897" w14:textId="410FBD3E" w:rsidR="00271537" w:rsidRPr="00816748" w:rsidRDefault="00271537" w:rsidP="00657877">
            <w:pPr>
              <w:pStyle w:val="NormalWeb"/>
              <w:spacing w:before="0" w:beforeAutospacing="0" w:after="0" w:afterAutospacing="0"/>
              <w:outlineLvl w:val="0"/>
              <w:rPr>
                <w:color w:val="000000"/>
                <w:sz w:val="23"/>
                <w:szCs w:val="23"/>
              </w:rPr>
            </w:pPr>
            <w:r>
              <w:rPr>
                <w:color w:val="000000"/>
                <w:sz w:val="23"/>
                <w:szCs w:val="23"/>
              </w:rPr>
              <w:t>Rising Star Award</w:t>
            </w:r>
          </w:p>
        </w:tc>
        <w:tc>
          <w:tcPr>
            <w:tcW w:w="3240" w:type="dxa"/>
          </w:tcPr>
          <w:p w14:paraId="19D72264" w14:textId="77777777" w:rsidR="00271537" w:rsidRDefault="00271537" w:rsidP="00657877">
            <w:pPr>
              <w:pStyle w:val="NormalWeb"/>
              <w:spacing w:before="0" w:beforeAutospacing="0" w:after="0" w:afterAutospacing="0"/>
              <w:outlineLvl w:val="0"/>
              <w:rPr>
                <w:color w:val="000000"/>
                <w:sz w:val="23"/>
                <w:szCs w:val="23"/>
              </w:rPr>
            </w:pPr>
            <w:r>
              <w:rPr>
                <w:color w:val="000000"/>
                <w:sz w:val="23"/>
                <w:szCs w:val="23"/>
              </w:rPr>
              <w:t xml:space="preserve">Association of Behavioral and Cognitive Therapies - Suicide and Self-Injury Special Interest Group </w:t>
            </w:r>
          </w:p>
          <w:p w14:paraId="1FA61FED" w14:textId="5BDCE065" w:rsidR="00552414" w:rsidRPr="00816748" w:rsidRDefault="00552414" w:rsidP="00657877">
            <w:pPr>
              <w:pStyle w:val="NormalWeb"/>
              <w:spacing w:before="0" w:beforeAutospacing="0" w:after="0" w:afterAutospacing="0"/>
              <w:outlineLvl w:val="0"/>
              <w:rPr>
                <w:color w:val="000000"/>
                <w:sz w:val="23"/>
                <w:szCs w:val="23"/>
              </w:rPr>
            </w:pPr>
          </w:p>
        </w:tc>
        <w:tc>
          <w:tcPr>
            <w:tcW w:w="3060" w:type="dxa"/>
          </w:tcPr>
          <w:p w14:paraId="43237D1F" w14:textId="7F195C03" w:rsidR="00271537" w:rsidRPr="00816748" w:rsidRDefault="00665C32" w:rsidP="00657877">
            <w:pPr>
              <w:pStyle w:val="NormalWeb"/>
              <w:spacing w:before="0" w:beforeAutospacing="0" w:after="0" w:afterAutospacing="0"/>
              <w:outlineLvl w:val="0"/>
              <w:rPr>
                <w:bCs w:val="0"/>
                <w:color w:val="000000"/>
                <w:sz w:val="23"/>
                <w:szCs w:val="23"/>
              </w:rPr>
            </w:pPr>
            <w:r>
              <w:rPr>
                <w:bCs w:val="0"/>
                <w:color w:val="000000"/>
                <w:sz w:val="23"/>
                <w:szCs w:val="23"/>
              </w:rPr>
              <w:t>Research</w:t>
            </w:r>
          </w:p>
        </w:tc>
      </w:tr>
      <w:tr w:rsidR="00552414" w:rsidRPr="00816748" w14:paraId="115D3708" w14:textId="77777777" w:rsidTr="00A51607">
        <w:trPr>
          <w:trHeight w:val="136"/>
        </w:trPr>
        <w:tc>
          <w:tcPr>
            <w:tcW w:w="1710" w:type="dxa"/>
          </w:tcPr>
          <w:p w14:paraId="5AE93D8B" w14:textId="412FC2C6" w:rsidR="00552414" w:rsidRDefault="00552414" w:rsidP="00657877">
            <w:pPr>
              <w:pStyle w:val="NormalWeb"/>
              <w:spacing w:before="0" w:beforeAutospacing="0" w:after="0" w:afterAutospacing="0"/>
              <w:outlineLvl w:val="0"/>
              <w:rPr>
                <w:color w:val="000000"/>
                <w:sz w:val="23"/>
                <w:szCs w:val="23"/>
              </w:rPr>
            </w:pPr>
            <w:r>
              <w:rPr>
                <w:color w:val="000000"/>
                <w:sz w:val="23"/>
                <w:szCs w:val="23"/>
              </w:rPr>
              <w:t>2024</w:t>
            </w:r>
          </w:p>
        </w:tc>
        <w:tc>
          <w:tcPr>
            <w:tcW w:w="2178" w:type="dxa"/>
          </w:tcPr>
          <w:p w14:paraId="40EAEB91" w14:textId="7048BD33" w:rsidR="00552414" w:rsidRDefault="00552414" w:rsidP="00657877">
            <w:pPr>
              <w:pStyle w:val="NormalWeb"/>
              <w:spacing w:before="0" w:beforeAutospacing="0" w:after="0" w:afterAutospacing="0"/>
              <w:outlineLvl w:val="0"/>
              <w:rPr>
                <w:color w:val="000000"/>
                <w:sz w:val="23"/>
                <w:szCs w:val="23"/>
              </w:rPr>
            </w:pPr>
            <w:r>
              <w:rPr>
                <w:color w:val="000000"/>
                <w:sz w:val="23"/>
                <w:szCs w:val="23"/>
              </w:rPr>
              <w:t>Rising Star Award</w:t>
            </w:r>
          </w:p>
        </w:tc>
        <w:tc>
          <w:tcPr>
            <w:tcW w:w="3240" w:type="dxa"/>
          </w:tcPr>
          <w:p w14:paraId="0F5BED00" w14:textId="3FA13A86" w:rsidR="00552414" w:rsidRDefault="00552414" w:rsidP="00657877">
            <w:pPr>
              <w:pStyle w:val="NormalWeb"/>
              <w:spacing w:before="0" w:beforeAutospacing="0" w:after="0" w:afterAutospacing="0"/>
              <w:outlineLvl w:val="0"/>
              <w:rPr>
                <w:color w:val="000000"/>
                <w:sz w:val="23"/>
                <w:szCs w:val="23"/>
              </w:rPr>
            </w:pPr>
            <w:r>
              <w:rPr>
                <w:color w:val="000000"/>
                <w:sz w:val="23"/>
                <w:szCs w:val="23"/>
              </w:rPr>
              <w:t>International Society for the Study of Self-Injury</w:t>
            </w:r>
          </w:p>
        </w:tc>
        <w:tc>
          <w:tcPr>
            <w:tcW w:w="3060" w:type="dxa"/>
          </w:tcPr>
          <w:p w14:paraId="549FCBE0" w14:textId="47E089D9" w:rsidR="00552414" w:rsidRPr="00552414" w:rsidRDefault="00552414" w:rsidP="00657877">
            <w:pPr>
              <w:pStyle w:val="NormalWeb"/>
              <w:spacing w:before="0" w:beforeAutospacing="0" w:after="0" w:afterAutospacing="0"/>
              <w:outlineLvl w:val="0"/>
              <w:rPr>
                <w:bCs w:val="0"/>
                <w:color w:val="000000"/>
                <w:sz w:val="22"/>
                <w:szCs w:val="22"/>
              </w:rPr>
            </w:pPr>
            <w:r w:rsidRPr="00552414">
              <w:rPr>
                <w:rStyle w:val="wixui-rich-texttext"/>
                <w:sz w:val="22"/>
                <w:szCs w:val="22"/>
              </w:rPr>
              <w:t xml:space="preserve">ISSS Rising Stars are dedicated early-career researchers, clinicians, or advocates whose work demonstrates potential </w:t>
            </w:r>
            <w:r w:rsidRPr="00552414">
              <w:rPr>
                <w:rStyle w:val="wixui-rich-texttext"/>
                <w:sz w:val="22"/>
                <w:szCs w:val="22"/>
              </w:rPr>
              <w:lastRenderedPageBreak/>
              <w:t>and commitment to make a significant contribution to the field and to the lives of people with lived experience.</w:t>
            </w:r>
          </w:p>
        </w:tc>
      </w:tr>
      <w:tr w:rsidR="00E458CE" w:rsidRPr="00816748" w14:paraId="10B2C929" w14:textId="77777777" w:rsidTr="00A51607">
        <w:trPr>
          <w:trHeight w:val="136"/>
        </w:trPr>
        <w:tc>
          <w:tcPr>
            <w:tcW w:w="1710" w:type="dxa"/>
          </w:tcPr>
          <w:p w14:paraId="1FF12C40" w14:textId="33499643" w:rsidR="00E458CE" w:rsidRDefault="00E458CE" w:rsidP="00657877">
            <w:pPr>
              <w:pStyle w:val="NormalWeb"/>
              <w:spacing w:before="0" w:beforeAutospacing="0" w:after="0" w:afterAutospacing="0"/>
              <w:outlineLvl w:val="0"/>
              <w:rPr>
                <w:color w:val="000000"/>
                <w:sz w:val="23"/>
                <w:szCs w:val="23"/>
              </w:rPr>
            </w:pPr>
            <w:r>
              <w:rPr>
                <w:color w:val="000000"/>
                <w:sz w:val="23"/>
                <w:szCs w:val="23"/>
              </w:rPr>
              <w:lastRenderedPageBreak/>
              <w:t>2025</w:t>
            </w:r>
          </w:p>
        </w:tc>
        <w:tc>
          <w:tcPr>
            <w:tcW w:w="2178" w:type="dxa"/>
          </w:tcPr>
          <w:p w14:paraId="023B5A49" w14:textId="5417461F" w:rsidR="00E458CE" w:rsidRDefault="00E458CE" w:rsidP="00657877">
            <w:pPr>
              <w:pStyle w:val="NormalWeb"/>
              <w:spacing w:before="0" w:beforeAutospacing="0" w:after="0" w:afterAutospacing="0"/>
              <w:outlineLvl w:val="0"/>
              <w:rPr>
                <w:color w:val="000000"/>
                <w:sz w:val="23"/>
                <w:szCs w:val="23"/>
              </w:rPr>
            </w:pPr>
            <w:r>
              <w:rPr>
                <w:color w:val="000000"/>
                <w:sz w:val="23"/>
                <w:szCs w:val="23"/>
              </w:rPr>
              <w:t>Rising Star Award</w:t>
            </w:r>
          </w:p>
        </w:tc>
        <w:tc>
          <w:tcPr>
            <w:tcW w:w="3240" w:type="dxa"/>
          </w:tcPr>
          <w:p w14:paraId="3A035D7D" w14:textId="74E47EE0" w:rsidR="00E458CE" w:rsidRDefault="00E458CE" w:rsidP="00657877">
            <w:pPr>
              <w:pStyle w:val="NormalWeb"/>
              <w:spacing w:before="0" w:beforeAutospacing="0" w:after="0" w:afterAutospacing="0"/>
              <w:outlineLvl w:val="0"/>
              <w:rPr>
                <w:color w:val="000000"/>
                <w:sz w:val="23"/>
                <w:szCs w:val="23"/>
              </w:rPr>
            </w:pPr>
            <w:r>
              <w:rPr>
                <w:color w:val="000000"/>
                <w:sz w:val="23"/>
                <w:szCs w:val="23"/>
              </w:rPr>
              <w:t>Association for Psychological Science</w:t>
            </w:r>
          </w:p>
        </w:tc>
        <w:tc>
          <w:tcPr>
            <w:tcW w:w="3060" w:type="dxa"/>
          </w:tcPr>
          <w:p w14:paraId="2E265C61" w14:textId="7B322F00" w:rsidR="00E458CE" w:rsidRPr="00552414" w:rsidRDefault="00E458CE" w:rsidP="00657877">
            <w:pPr>
              <w:pStyle w:val="NormalWeb"/>
              <w:spacing w:before="0" w:beforeAutospacing="0" w:after="0" w:afterAutospacing="0"/>
              <w:outlineLvl w:val="0"/>
              <w:rPr>
                <w:rStyle w:val="wixui-rich-texttext"/>
                <w:sz w:val="22"/>
                <w:szCs w:val="22"/>
              </w:rPr>
            </w:pPr>
            <w:r>
              <w:rPr>
                <w:sz w:val="22"/>
                <w:szCs w:val="22"/>
              </w:rPr>
              <w:t>T</w:t>
            </w:r>
            <w:r w:rsidRPr="00E458CE">
              <w:rPr>
                <w:sz w:val="22"/>
                <w:szCs w:val="22"/>
              </w:rPr>
              <w:t xml:space="preserve">his </w:t>
            </w:r>
            <w:r>
              <w:rPr>
                <w:sz w:val="22"/>
                <w:szCs w:val="22"/>
              </w:rPr>
              <w:t>award</w:t>
            </w:r>
            <w:r w:rsidRPr="00E458CE">
              <w:rPr>
                <w:sz w:val="22"/>
                <w:szCs w:val="22"/>
              </w:rPr>
              <w:t xml:space="preserve"> recognizes researchers whose innovative work has already advanced the field and signals great potential for their continued contributions</w:t>
            </w:r>
            <w:r>
              <w:rPr>
                <w:sz w:val="22"/>
                <w:szCs w:val="22"/>
              </w:rPr>
              <w:t>.</w:t>
            </w:r>
          </w:p>
        </w:tc>
      </w:tr>
    </w:tbl>
    <w:p w14:paraId="76BB80C7" w14:textId="77777777" w:rsidR="004D1067" w:rsidRPr="00816748" w:rsidRDefault="004D1067" w:rsidP="0002097F">
      <w:pPr>
        <w:pStyle w:val="NormalWeb"/>
        <w:spacing w:before="0" w:beforeAutospacing="0" w:after="0" w:afterAutospacing="0"/>
        <w:outlineLvl w:val="0"/>
        <w:rPr>
          <w:sz w:val="23"/>
          <w:szCs w:val="23"/>
        </w:rPr>
      </w:pPr>
    </w:p>
    <w:p w14:paraId="12485280" w14:textId="77777777" w:rsidR="0002097F" w:rsidRPr="00816748" w:rsidRDefault="0002097F" w:rsidP="0002097F">
      <w:pPr>
        <w:pStyle w:val="NormalWeb"/>
        <w:spacing w:before="0" w:beforeAutospacing="0" w:after="0" w:afterAutospacing="0"/>
        <w:outlineLvl w:val="0"/>
        <w:rPr>
          <w:sz w:val="23"/>
          <w:szCs w:val="23"/>
        </w:rPr>
      </w:pPr>
    </w:p>
    <w:p w14:paraId="7B91A3E1" w14:textId="77777777" w:rsidR="00F22446" w:rsidRPr="00816748" w:rsidRDefault="0002097F" w:rsidP="001902DA">
      <w:pPr>
        <w:pStyle w:val="NormalWeb"/>
        <w:spacing w:before="120" w:beforeAutospacing="0" w:after="240" w:afterAutospacing="0"/>
        <w:contextualSpacing/>
        <w:rPr>
          <w:b/>
          <w:bCs w:val="0"/>
          <w:sz w:val="23"/>
          <w:szCs w:val="23"/>
          <w:u w:val="single"/>
        </w:rPr>
      </w:pPr>
      <w:r w:rsidRPr="00816748">
        <w:rPr>
          <w:b/>
          <w:sz w:val="23"/>
          <w:szCs w:val="23"/>
          <w:u w:val="single"/>
        </w:rPr>
        <w:t>Report of Funded and Unfunded Projects</w:t>
      </w:r>
    </w:p>
    <w:p w14:paraId="1D48F576" w14:textId="77777777" w:rsidR="0002097F" w:rsidRPr="00816748" w:rsidRDefault="0002097F" w:rsidP="00EF393D">
      <w:pPr>
        <w:spacing w:before="120" w:after="40"/>
        <w:rPr>
          <w:b/>
        </w:rPr>
      </w:pPr>
      <w:r w:rsidRPr="00816748">
        <w:rPr>
          <w:b/>
        </w:rPr>
        <w:t>Past</w:t>
      </w:r>
      <w:r w:rsidR="00B8175E" w:rsidRPr="00816748">
        <w:rPr>
          <w:b/>
        </w:rPr>
        <w:t xml:space="preserve"> </w:t>
      </w:r>
    </w:p>
    <w:tbl>
      <w:tblPr>
        <w:tblW w:w="4907" w:type="pct"/>
        <w:tblInd w:w="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4"/>
        <w:gridCol w:w="335"/>
        <w:gridCol w:w="8032"/>
        <w:gridCol w:w="10"/>
      </w:tblGrid>
      <w:tr w:rsidR="001A383A" w:rsidRPr="00816748" w14:paraId="1B6543BB" w14:textId="77777777" w:rsidTr="0052628E">
        <w:trPr>
          <w:gridAfter w:val="1"/>
          <w:wAfter w:w="5" w:type="pct"/>
          <w:hidden/>
        </w:trPr>
        <w:tc>
          <w:tcPr>
            <w:tcW w:w="700" w:type="pct"/>
            <w:tcBorders>
              <w:bottom w:val="single" w:sz="4" w:space="0" w:color="auto"/>
            </w:tcBorders>
            <w:shd w:val="clear" w:color="auto" w:fill="D9D9D9" w:themeFill="background1" w:themeFillShade="D9"/>
          </w:tcPr>
          <w:p w14:paraId="12FD7A20" w14:textId="77777777" w:rsidR="00F97B45" w:rsidRPr="00816748" w:rsidRDefault="00F97B45" w:rsidP="00E17EC0">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Year(s)</w:t>
            </w:r>
          </w:p>
        </w:tc>
        <w:tc>
          <w:tcPr>
            <w:tcW w:w="4295" w:type="pct"/>
            <w:gridSpan w:val="2"/>
            <w:shd w:val="clear" w:color="auto" w:fill="D9D9D9" w:themeFill="background1" w:themeFillShade="D9"/>
          </w:tcPr>
          <w:p w14:paraId="2142D154" w14:textId="77777777" w:rsidR="00F97B45" w:rsidRPr="00816748" w:rsidRDefault="00F97B45" w:rsidP="00E17EC0">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Grant title</w:t>
            </w:r>
          </w:p>
        </w:tc>
      </w:tr>
      <w:tr w:rsidR="001A383A" w:rsidRPr="00816748" w14:paraId="5E250108" w14:textId="77777777" w:rsidTr="0052628E">
        <w:trPr>
          <w:gridAfter w:val="1"/>
          <w:wAfter w:w="5" w:type="pct"/>
          <w:hidden/>
        </w:trPr>
        <w:tc>
          <w:tcPr>
            <w:tcW w:w="700" w:type="pct"/>
            <w:tcBorders>
              <w:top w:val="single" w:sz="4" w:space="0" w:color="auto"/>
              <w:left w:val="nil"/>
              <w:bottom w:val="nil"/>
              <w:right w:val="single" w:sz="4" w:space="0" w:color="auto"/>
            </w:tcBorders>
          </w:tcPr>
          <w:p w14:paraId="16E429F6" w14:textId="77777777" w:rsidR="00F97B45" w:rsidRPr="00816748" w:rsidRDefault="00F97B45" w:rsidP="00E17EC0">
            <w:pPr>
              <w:pStyle w:val="NormalWeb"/>
              <w:spacing w:before="0" w:beforeAutospacing="0" w:after="0" w:afterAutospacing="0"/>
              <w:contextualSpacing/>
              <w:outlineLvl w:val="0"/>
              <w:rPr>
                <w:bCs w:val="0"/>
                <w:vanish/>
                <w:color w:val="000080"/>
                <w:sz w:val="23"/>
                <w:szCs w:val="23"/>
              </w:rPr>
            </w:pPr>
          </w:p>
        </w:tc>
        <w:tc>
          <w:tcPr>
            <w:tcW w:w="4295" w:type="pct"/>
            <w:gridSpan w:val="2"/>
            <w:tcBorders>
              <w:left w:val="single" w:sz="4" w:space="0" w:color="auto"/>
            </w:tcBorders>
            <w:shd w:val="clear" w:color="auto" w:fill="D9D9D9" w:themeFill="background1" w:themeFillShade="D9"/>
          </w:tcPr>
          <w:p w14:paraId="4A2A91B7" w14:textId="77777777" w:rsidR="00F97B45" w:rsidRPr="00816748" w:rsidRDefault="004F1794" w:rsidP="00E17EC0">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 xml:space="preserve">Funding Agency, Grant </w:t>
            </w:r>
            <w:r w:rsidR="00F97B45" w:rsidRPr="00816748">
              <w:rPr>
                <w:vanish/>
                <w:color w:val="000080"/>
                <w:sz w:val="23"/>
                <w:szCs w:val="23"/>
              </w:rPr>
              <w:t xml:space="preserve">type and </w:t>
            </w:r>
            <w:r w:rsidRPr="00816748">
              <w:rPr>
                <w:vanish/>
                <w:color w:val="000080"/>
                <w:sz w:val="23"/>
                <w:szCs w:val="23"/>
              </w:rPr>
              <w:t xml:space="preserve">Grant </w:t>
            </w:r>
            <w:r w:rsidR="00F97B45" w:rsidRPr="00816748">
              <w:rPr>
                <w:vanish/>
                <w:color w:val="000080"/>
                <w:sz w:val="23"/>
                <w:szCs w:val="23"/>
              </w:rPr>
              <w:t>number</w:t>
            </w:r>
          </w:p>
        </w:tc>
      </w:tr>
      <w:tr w:rsidR="001A383A" w:rsidRPr="00816748" w14:paraId="4B21614F" w14:textId="77777777" w:rsidTr="0052628E">
        <w:trPr>
          <w:gridAfter w:val="1"/>
          <w:wAfter w:w="5" w:type="pct"/>
          <w:hidden/>
        </w:trPr>
        <w:tc>
          <w:tcPr>
            <w:tcW w:w="700" w:type="pct"/>
            <w:tcBorders>
              <w:top w:val="nil"/>
              <w:left w:val="nil"/>
              <w:bottom w:val="nil"/>
              <w:right w:val="single" w:sz="4" w:space="0" w:color="auto"/>
            </w:tcBorders>
          </w:tcPr>
          <w:p w14:paraId="4CA56ACB" w14:textId="77777777" w:rsidR="00F97B45" w:rsidRPr="00816748" w:rsidRDefault="00F97B45" w:rsidP="00E17EC0">
            <w:pPr>
              <w:pStyle w:val="NormalWeb"/>
              <w:spacing w:before="0" w:beforeAutospacing="0" w:after="0" w:afterAutospacing="0"/>
              <w:contextualSpacing/>
              <w:outlineLvl w:val="0"/>
              <w:rPr>
                <w:bCs w:val="0"/>
                <w:vanish/>
                <w:color w:val="000080"/>
                <w:sz w:val="23"/>
                <w:szCs w:val="23"/>
              </w:rPr>
            </w:pPr>
          </w:p>
        </w:tc>
        <w:tc>
          <w:tcPr>
            <w:tcW w:w="4295" w:type="pct"/>
            <w:gridSpan w:val="2"/>
            <w:tcBorders>
              <w:left w:val="single" w:sz="4" w:space="0" w:color="auto"/>
            </w:tcBorders>
            <w:shd w:val="clear" w:color="auto" w:fill="D9D9D9" w:themeFill="background1" w:themeFillShade="D9"/>
          </w:tcPr>
          <w:p w14:paraId="00FED441" w14:textId="77777777" w:rsidR="00F97B45" w:rsidRPr="00816748" w:rsidRDefault="00AF6716" w:rsidP="00E17EC0">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Official role on project</w:t>
            </w:r>
          </w:p>
        </w:tc>
      </w:tr>
      <w:tr w:rsidR="001A383A" w:rsidRPr="00816748" w14:paraId="224893BC" w14:textId="77777777" w:rsidTr="0052628E">
        <w:trPr>
          <w:gridAfter w:val="1"/>
          <w:wAfter w:w="5" w:type="pct"/>
          <w:hidden/>
        </w:trPr>
        <w:tc>
          <w:tcPr>
            <w:tcW w:w="700" w:type="pct"/>
            <w:tcBorders>
              <w:top w:val="nil"/>
              <w:left w:val="nil"/>
              <w:bottom w:val="nil"/>
              <w:right w:val="single" w:sz="4" w:space="0" w:color="auto"/>
            </w:tcBorders>
          </w:tcPr>
          <w:p w14:paraId="5A9EE72B" w14:textId="77777777" w:rsidR="00F97B45" w:rsidRPr="00816748" w:rsidRDefault="00F97B45" w:rsidP="00E17EC0">
            <w:pPr>
              <w:pStyle w:val="NormalWeb"/>
              <w:spacing w:before="0" w:beforeAutospacing="0" w:after="0" w:afterAutospacing="0"/>
              <w:contextualSpacing/>
              <w:outlineLvl w:val="0"/>
              <w:rPr>
                <w:bCs w:val="0"/>
                <w:vanish/>
                <w:color w:val="000080"/>
                <w:sz w:val="23"/>
                <w:szCs w:val="23"/>
              </w:rPr>
            </w:pPr>
          </w:p>
        </w:tc>
        <w:tc>
          <w:tcPr>
            <w:tcW w:w="4295" w:type="pct"/>
            <w:gridSpan w:val="2"/>
            <w:tcBorders>
              <w:left w:val="single" w:sz="4" w:space="0" w:color="auto"/>
            </w:tcBorders>
            <w:shd w:val="clear" w:color="auto" w:fill="D9D9D9" w:themeFill="background1" w:themeFillShade="D9"/>
          </w:tcPr>
          <w:p w14:paraId="1D174F44" w14:textId="77777777" w:rsidR="00F97B45" w:rsidRPr="00816748" w:rsidRDefault="00F97B45" w:rsidP="00E17EC0">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Description of the major goals</w:t>
            </w:r>
          </w:p>
        </w:tc>
      </w:tr>
      <w:tr w:rsidR="001A383A" w:rsidRPr="00816748" w14:paraId="62E7B62B" w14:textId="77777777" w:rsidTr="0052628E">
        <w:tblPrEx>
          <w:tblBorders>
            <w:top w:val="none" w:sz="0" w:space="0" w:color="auto"/>
            <w:left w:val="none" w:sz="0" w:space="0" w:color="auto"/>
            <w:bottom w:val="none" w:sz="0" w:space="0" w:color="auto"/>
            <w:right w:val="none" w:sz="0" w:space="0" w:color="auto"/>
          </w:tblBorders>
          <w:shd w:val="clear" w:color="auto" w:fill="auto"/>
        </w:tblPrEx>
        <w:tc>
          <w:tcPr>
            <w:tcW w:w="872" w:type="pct"/>
            <w:gridSpan w:val="2"/>
          </w:tcPr>
          <w:p w14:paraId="55585755" w14:textId="77777777"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2015-2018</w:t>
            </w:r>
            <w:r w:rsidRPr="00816748">
              <w:br/>
            </w:r>
          </w:p>
        </w:tc>
        <w:tc>
          <w:tcPr>
            <w:tcW w:w="4128" w:type="pct"/>
            <w:gridSpan w:val="2"/>
          </w:tcPr>
          <w:p w14:paraId="391B2F05" w14:textId="4014ABC1"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The dual system model of neurodevelopment, pubertal status, and sleep/wake cycle in risk taking behavior among socioeconomically diverse adolescents</w:t>
            </w:r>
            <w:r w:rsidRPr="00816748">
              <w:br/>
            </w:r>
            <w:r w:rsidRPr="00816748">
              <w:rPr>
                <w:color w:val="000000"/>
                <w:sz w:val="23"/>
                <w:szCs w:val="23"/>
              </w:rPr>
              <w:t>National Science Foundation; Graduate Research Fellowship</w:t>
            </w:r>
            <w:r w:rsidRPr="00816748">
              <w:br/>
            </w:r>
            <w:r w:rsidRPr="00816748">
              <w:rPr>
                <w:color w:val="000000"/>
                <w:sz w:val="23"/>
                <w:szCs w:val="23"/>
              </w:rPr>
              <w:t xml:space="preserve">Principal Investigator </w:t>
            </w:r>
            <w:r w:rsidRPr="00816748">
              <w:br/>
            </w:r>
            <w:r w:rsidRPr="00816748">
              <w:rPr>
                <w:color w:val="000000"/>
                <w:sz w:val="23"/>
                <w:szCs w:val="23"/>
              </w:rPr>
              <w:t>The purpose of this training grant was to investigate the role of sleep, cognitive, and affective risk factors in the proximal prediction of nonsuicidal self-injury.</w:t>
            </w:r>
            <w:r w:rsidRPr="00816748">
              <w:br/>
            </w:r>
          </w:p>
        </w:tc>
      </w:tr>
      <w:tr w:rsidR="001A383A" w:rsidRPr="00816748" w14:paraId="14EAA4A3" w14:textId="77777777" w:rsidTr="0052628E">
        <w:tblPrEx>
          <w:tblBorders>
            <w:top w:val="none" w:sz="0" w:space="0" w:color="auto"/>
            <w:left w:val="none" w:sz="0" w:space="0" w:color="auto"/>
            <w:bottom w:val="none" w:sz="0" w:space="0" w:color="auto"/>
            <w:right w:val="none" w:sz="0" w:space="0" w:color="auto"/>
          </w:tblBorders>
          <w:shd w:val="clear" w:color="auto" w:fill="auto"/>
        </w:tblPrEx>
        <w:tc>
          <w:tcPr>
            <w:tcW w:w="872" w:type="pct"/>
            <w:gridSpan w:val="2"/>
          </w:tcPr>
          <w:p w14:paraId="6E448A47" w14:textId="77777777"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2018-2019</w:t>
            </w:r>
            <w:r w:rsidRPr="00816748">
              <w:br/>
            </w:r>
          </w:p>
        </w:tc>
        <w:tc>
          <w:tcPr>
            <w:tcW w:w="4128" w:type="pct"/>
            <w:gridSpan w:val="2"/>
          </w:tcPr>
          <w:p w14:paraId="5679ACE5" w14:textId="1CA34ED9"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Using exploratory data mining to enhance prediction of suicide risk among youth in medical care settings</w:t>
            </w:r>
            <w:r w:rsidRPr="00816748">
              <w:br/>
            </w:r>
            <w:r w:rsidRPr="00816748">
              <w:rPr>
                <w:color w:val="000000"/>
                <w:sz w:val="23"/>
                <w:szCs w:val="23"/>
              </w:rPr>
              <w:t>University of Michigan; James N. Morgan Fund for New Directions in Analysis of Complex Interactions</w:t>
            </w:r>
            <w:r w:rsidRPr="00816748">
              <w:br/>
            </w:r>
            <w:r w:rsidRPr="00816748">
              <w:rPr>
                <w:color w:val="000000"/>
                <w:sz w:val="23"/>
                <w:szCs w:val="23"/>
              </w:rPr>
              <w:t xml:space="preserve">Principal Investigator </w:t>
            </w:r>
            <w:r w:rsidRPr="00816748">
              <w:br/>
            </w:r>
            <w:r w:rsidRPr="00816748">
              <w:rPr>
                <w:color w:val="000000"/>
                <w:sz w:val="23"/>
                <w:szCs w:val="23"/>
              </w:rPr>
              <w:t>The purpose of this grant was to facilitate secondary data analysis of electronic medical record data to predict suicide risk among youth using exploratory data mining methods.</w:t>
            </w:r>
            <w:r w:rsidRPr="00816748">
              <w:br/>
            </w:r>
          </w:p>
        </w:tc>
      </w:tr>
      <w:tr w:rsidR="001A383A" w:rsidRPr="00816748" w14:paraId="334EB845" w14:textId="77777777" w:rsidTr="0052628E">
        <w:tblPrEx>
          <w:tblBorders>
            <w:top w:val="none" w:sz="0" w:space="0" w:color="auto"/>
            <w:left w:val="none" w:sz="0" w:space="0" w:color="auto"/>
            <w:bottom w:val="none" w:sz="0" w:space="0" w:color="auto"/>
            <w:right w:val="none" w:sz="0" w:space="0" w:color="auto"/>
          </w:tblBorders>
          <w:shd w:val="clear" w:color="auto" w:fill="auto"/>
        </w:tblPrEx>
        <w:tc>
          <w:tcPr>
            <w:tcW w:w="872" w:type="pct"/>
            <w:gridSpan w:val="2"/>
          </w:tcPr>
          <w:p w14:paraId="08BAB3B8" w14:textId="77777777"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2019-2021</w:t>
            </w:r>
            <w:r w:rsidRPr="00816748">
              <w:br/>
            </w:r>
          </w:p>
        </w:tc>
        <w:tc>
          <w:tcPr>
            <w:tcW w:w="4128" w:type="pct"/>
            <w:gridSpan w:val="2"/>
          </w:tcPr>
          <w:p w14:paraId="7D8D5DA7" w14:textId="77777777"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Research training in child mental health</w:t>
            </w:r>
            <w:r w:rsidRPr="00816748">
              <w:br/>
            </w:r>
            <w:r w:rsidRPr="00816748">
              <w:rPr>
                <w:color w:val="000000"/>
                <w:sz w:val="23"/>
                <w:szCs w:val="23"/>
              </w:rPr>
              <w:t>NIMH; T32 MH019927</w:t>
            </w:r>
            <w:r w:rsidRPr="00816748">
              <w:br/>
            </w:r>
            <w:r w:rsidRPr="00816748">
              <w:rPr>
                <w:color w:val="000000"/>
                <w:sz w:val="23"/>
                <w:szCs w:val="23"/>
              </w:rPr>
              <w:t xml:space="preserve">Postdoctoral Fellow </w:t>
            </w:r>
            <w:r w:rsidRPr="00816748">
              <w:br/>
            </w:r>
            <w:r w:rsidRPr="00816748">
              <w:rPr>
                <w:color w:val="000000"/>
                <w:sz w:val="23"/>
                <w:szCs w:val="23"/>
              </w:rPr>
              <w:t>This program trains PhD and MD postdoctoral fellows to carry out independent research in departments of child and adolescent psychiatry while gaining training in grant writing, analysis, and design of research studies.</w:t>
            </w:r>
            <w:r w:rsidRPr="00816748">
              <w:br/>
            </w:r>
          </w:p>
        </w:tc>
      </w:tr>
      <w:tr w:rsidR="00D4051F" w:rsidRPr="00816748" w14:paraId="6EC3218C" w14:textId="77777777" w:rsidTr="0052628E">
        <w:tblPrEx>
          <w:tblBorders>
            <w:top w:val="none" w:sz="0" w:space="0" w:color="auto"/>
            <w:left w:val="none" w:sz="0" w:space="0" w:color="auto"/>
            <w:bottom w:val="none" w:sz="0" w:space="0" w:color="auto"/>
            <w:right w:val="none" w:sz="0" w:space="0" w:color="auto"/>
          </w:tblBorders>
          <w:shd w:val="clear" w:color="auto" w:fill="auto"/>
        </w:tblPrEx>
        <w:tc>
          <w:tcPr>
            <w:tcW w:w="872" w:type="pct"/>
            <w:gridSpan w:val="2"/>
          </w:tcPr>
          <w:p w14:paraId="28BB8009" w14:textId="48E7A81A" w:rsidR="00D4051F" w:rsidRPr="00816748" w:rsidRDefault="00D4051F" w:rsidP="00D4051F">
            <w:pPr>
              <w:pStyle w:val="NormalWeb"/>
              <w:spacing w:before="0" w:beforeAutospacing="0" w:after="0" w:afterAutospacing="0"/>
              <w:contextualSpacing/>
              <w:outlineLvl w:val="0"/>
              <w:rPr>
                <w:color w:val="000000"/>
                <w:sz w:val="23"/>
                <w:szCs w:val="23"/>
              </w:rPr>
            </w:pPr>
            <w:r w:rsidRPr="009D4268">
              <w:rPr>
                <w:color w:val="000000"/>
                <w:sz w:val="23"/>
                <w:szCs w:val="23"/>
              </w:rPr>
              <w:t>2019-2023</w:t>
            </w:r>
            <w:r w:rsidRPr="009D4268">
              <w:rPr>
                <w:sz w:val="23"/>
                <w:szCs w:val="23"/>
              </w:rPr>
              <w:br/>
            </w:r>
          </w:p>
        </w:tc>
        <w:tc>
          <w:tcPr>
            <w:tcW w:w="4128" w:type="pct"/>
            <w:gridSpan w:val="2"/>
          </w:tcPr>
          <w:p w14:paraId="22FC1B18" w14:textId="1BBAB44C" w:rsidR="00D4051F" w:rsidRDefault="00D4051F" w:rsidP="00D4051F">
            <w:pPr>
              <w:pStyle w:val="NormalWeb"/>
              <w:spacing w:before="0" w:beforeAutospacing="0" w:after="0" w:afterAutospacing="0"/>
              <w:contextualSpacing/>
              <w:outlineLvl w:val="0"/>
              <w:rPr>
                <w:color w:val="000000"/>
                <w:sz w:val="23"/>
                <w:szCs w:val="23"/>
              </w:rPr>
            </w:pPr>
            <w:r w:rsidRPr="009D4268">
              <w:rPr>
                <w:color w:val="000000"/>
                <w:sz w:val="23"/>
                <w:szCs w:val="23"/>
              </w:rPr>
              <w:t>Temporal dynamics of stress, sleep, and arousal in short-term risk for adolescent suicidal behavior</w:t>
            </w:r>
            <w:r w:rsidRPr="009D4268">
              <w:rPr>
                <w:sz w:val="23"/>
                <w:szCs w:val="23"/>
              </w:rPr>
              <w:br/>
            </w:r>
            <w:r w:rsidRPr="009D4268">
              <w:rPr>
                <w:color w:val="000000"/>
                <w:sz w:val="23"/>
                <w:szCs w:val="23"/>
              </w:rPr>
              <w:t>NIMH; RF1 MH120830</w:t>
            </w:r>
            <w:r w:rsidRPr="009D4268">
              <w:rPr>
                <w:sz w:val="23"/>
                <w:szCs w:val="23"/>
              </w:rPr>
              <w:br/>
            </w:r>
            <w:r w:rsidRPr="009D4268">
              <w:rPr>
                <w:color w:val="000000"/>
                <w:sz w:val="23"/>
                <w:szCs w:val="23"/>
              </w:rPr>
              <w:t>Co-Investigator (PI: Liu)</w:t>
            </w:r>
            <w:r w:rsidRPr="009D4268">
              <w:rPr>
                <w:sz w:val="23"/>
                <w:szCs w:val="23"/>
              </w:rPr>
              <w:br/>
            </w:r>
            <w:r w:rsidRPr="009D4268">
              <w:rPr>
                <w:color w:val="000000"/>
                <w:sz w:val="23"/>
                <w:szCs w:val="23"/>
              </w:rPr>
              <w:t xml:space="preserve">The purpose of this grant </w:t>
            </w:r>
            <w:r w:rsidR="001F50FF">
              <w:rPr>
                <w:color w:val="000000"/>
                <w:sz w:val="23"/>
                <w:szCs w:val="23"/>
              </w:rPr>
              <w:t>wa</w:t>
            </w:r>
            <w:r w:rsidRPr="009D4268">
              <w:rPr>
                <w:color w:val="000000"/>
                <w:sz w:val="23"/>
                <w:szCs w:val="23"/>
              </w:rPr>
              <w:t>s to clarify the interaction between executive functioning and time-varying effects of stress and sleep irregularity on proximal risk for suicidal ideation and events in a large, high-risk adolescent sample.</w:t>
            </w:r>
          </w:p>
          <w:p w14:paraId="3C2B936A" w14:textId="7A28BE71" w:rsidR="00D4051F" w:rsidRPr="00816748" w:rsidRDefault="00D4051F" w:rsidP="00D4051F">
            <w:pPr>
              <w:pStyle w:val="NormalWeb"/>
              <w:spacing w:before="0" w:beforeAutospacing="0" w:after="0" w:afterAutospacing="0"/>
              <w:contextualSpacing/>
              <w:outlineLvl w:val="0"/>
              <w:rPr>
                <w:color w:val="000000"/>
                <w:sz w:val="23"/>
                <w:szCs w:val="23"/>
              </w:rPr>
            </w:pPr>
          </w:p>
        </w:tc>
      </w:tr>
      <w:tr w:rsidR="001A383A" w:rsidRPr="00816748" w14:paraId="2303D33C" w14:textId="77777777" w:rsidTr="0052628E">
        <w:tblPrEx>
          <w:tblBorders>
            <w:top w:val="none" w:sz="0" w:space="0" w:color="auto"/>
            <w:left w:val="none" w:sz="0" w:space="0" w:color="auto"/>
            <w:bottom w:val="none" w:sz="0" w:space="0" w:color="auto"/>
            <w:right w:val="none" w:sz="0" w:space="0" w:color="auto"/>
          </w:tblBorders>
          <w:shd w:val="clear" w:color="auto" w:fill="auto"/>
        </w:tblPrEx>
        <w:tc>
          <w:tcPr>
            <w:tcW w:w="872" w:type="pct"/>
            <w:gridSpan w:val="2"/>
          </w:tcPr>
          <w:p w14:paraId="6DFFF86B" w14:textId="77777777"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2020-2021</w:t>
            </w:r>
            <w:r w:rsidRPr="00816748">
              <w:br/>
            </w:r>
          </w:p>
        </w:tc>
        <w:tc>
          <w:tcPr>
            <w:tcW w:w="4128" w:type="pct"/>
            <w:gridSpan w:val="2"/>
          </w:tcPr>
          <w:p w14:paraId="0FEA1A68" w14:textId="77777777" w:rsidR="001F39C6" w:rsidRPr="00816748" w:rsidRDefault="001F39C6" w:rsidP="00E17EC0">
            <w:pPr>
              <w:pStyle w:val="NormalWeb"/>
              <w:spacing w:before="0" w:beforeAutospacing="0" w:after="0" w:afterAutospacing="0"/>
              <w:contextualSpacing/>
              <w:outlineLvl w:val="0"/>
              <w:rPr>
                <w:bCs w:val="0"/>
                <w:color w:val="000000"/>
                <w:sz w:val="23"/>
                <w:szCs w:val="23"/>
              </w:rPr>
            </w:pPr>
            <w:r w:rsidRPr="00816748">
              <w:rPr>
                <w:color w:val="000000"/>
                <w:sz w:val="23"/>
                <w:szCs w:val="23"/>
              </w:rPr>
              <w:t>Connect-19</w:t>
            </w:r>
            <w:r w:rsidRPr="00816748">
              <w:br/>
            </w:r>
            <w:r w:rsidRPr="00816748">
              <w:rPr>
                <w:color w:val="000000"/>
                <w:sz w:val="23"/>
                <w:szCs w:val="23"/>
              </w:rPr>
              <w:t>University of Wisconsin; SMAHRT Grant</w:t>
            </w:r>
            <w:r w:rsidRPr="00816748">
              <w:br/>
            </w:r>
            <w:r w:rsidRPr="00816748">
              <w:rPr>
                <w:color w:val="000000"/>
                <w:sz w:val="23"/>
                <w:szCs w:val="23"/>
              </w:rPr>
              <w:t xml:space="preserve">Co-Investigator </w:t>
            </w:r>
            <w:r w:rsidR="00047F63" w:rsidRPr="00816748">
              <w:rPr>
                <w:color w:val="000000"/>
                <w:sz w:val="23"/>
                <w:szCs w:val="23"/>
              </w:rPr>
              <w:t>(PI: Ranney)</w:t>
            </w:r>
            <w:r w:rsidRPr="00816748">
              <w:br/>
            </w:r>
            <w:r w:rsidRPr="00816748">
              <w:rPr>
                <w:color w:val="000000"/>
                <w:sz w:val="23"/>
                <w:szCs w:val="23"/>
              </w:rPr>
              <w:t xml:space="preserve">The purpose of this grant was to characterize perceived and objective COVID-19-related changes in technology use activity, duration, timing, and reasons for use, as </w:t>
            </w:r>
            <w:r w:rsidRPr="00816748">
              <w:rPr>
                <w:color w:val="000000"/>
                <w:sz w:val="23"/>
                <w:szCs w:val="23"/>
              </w:rPr>
              <w:lastRenderedPageBreak/>
              <w:t>well as their impact on social and emotional risk and resiliency among youth.</w:t>
            </w:r>
            <w:r w:rsidRPr="00816748">
              <w:br/>
            </w:r>
          </w:p>
        </w:tc>
      </w:tr>
      <w:tr w:rsidR="0052628E" w:rsidRPr="00816748" w14:paraId="1E1D4499" w14:textId="77777777" w:rsidTr="0052628E">
        <w:tblPrEx>
          <w:tblBorders>
            <w:top w:val="none" w:sz="0" w:space="0" w:color="auto"/>
            <w:left w:val="none" w:sz="0" w:space="0" w:color="auto"/>
            <w:bottom w:val="none" w:sz="0" w:space="0" w:color="auto"/>
            <w:right w:val="none" w:sz="0" w:space="0" w:color="auto"/>
          </w:tblBorders>
          <w:shd w:val="clear" w:color="auto" w:fill="auto"/>
        </w:tblPrEx>
        <w:trPr>
          <w:trHeight w:val="1440"/>
        </w:trPr>
        <w:tc>
          <w:tcPr>
            <w:tcW w:w="872" w:type="pct"/>
            <w:gridSpan w:val="2"/>
          </w:tcPr>
          <w:p w14:paraId="234F4AAA" w14:textId="2689CADD" w:rsidR="0052628E" w:rsidRPr="0052628E" w:rsidRDefault="0052628E" w:rsidP="0052628E">
            <w:pPr>
              <w:pStyle w:val="NormalWeb"/>
              <w:spacing w:before="0" w:beforeAutospacing="0" w:after="0" w:afterAutospacing="0"/>
              <w:contextualSpacing/>
              <w:outlineLvl w:val="0"/>
              <w:rPr>
                <w:color w:val="000000"/>
                <w:sz w:val="23"/>
                <w:szCs w:val="23"/>
              </w:rPr>
            </w:pPr>
            <w:r w:rsidRPr="0052628E">
              <w:rPr>
                <w:color w:val="000000"/>
                <w:sz w:val="23"/>
                <w:szCs w:val="23"/>
              </w:rPr>
              <w:lastRenderedPageBreak/>
              <w:t>2021-2024</w:t>
            </w:r>
          </w:p>
        </w:tc>
        <w:tc>
          <w:tcPr>
            <w:tcW w:w="4128" w:type="pct"/>
            <w:gridSpan w:val="2"/>
          </w:tcPr>
          <w:p w14:paraId="5E60A0FA" w14:textId="77777777" w:rsidR="0052628E" w:rsidRDefault="0052628E" w:rsidP="0052628E">
            <w:pPr>
              <w:contextualSpacing/>
              <w:rPr>
                <w:sz w:val="23"/>
                <w:szCs w:val="23"/>
              </w:rPr>
            </w:pPr>
            <w:r w:rsidRPr="0052628E">
              <w:rPr>
                <w:color w:val="000000"/>
                <w:sz w:val="23"/>
                <w:szCs w:val="23"/>
              </w:rPr>
              <w:t>The intersection of sleep and circadian timing with social media use, thoughts about self, and suicidal ideation in youth</w:t>
            </w:r>
            <w:r w:rsidRPr="0052628E">
              <w:rPr>
                <w:sz w:val="23"/>
                <w:szCs w:val="23"/>
              </w:rPr>
              <w:br/>
              <w:t>COBRE Center for Sleep and Circadian Rhythms in Child and Adolescent Mental Health at Bradley Hospital</w:t>
            </w:r>
            <w:r w:rsidRPr="0052628E">
              <w:rPr>
                <w:sz w:val="23"/>
                <w:szCs w:val="23"/>
              </w:rPr>
              <w:br/>
            </w:r>
            <w:r w:rsidRPr="0052628E">
              <w:rPr>
                <w:color w:val="000000"/>
                <w:sz w:val="23"/>
                <w:szCs w:val="23"/>
              </w:rPr>
              <w:t>Co-Investigator (PI: Kudinova)</w:t>
            </w:r>
            <w:r w:rsidRPr="0052628E">
              <w:rPr>
                <w:sz w:val="23"/>
                <w:szCs w:val="23"/>
              </w:rPr>
              <w:br/>
            </w:r>
            <w:r w:rsidRPr="0052628E">
              <w:rPr>
                <w:color w:val="000000"/>
                <w:sz w:val="23"/>
                <w:szCs w:val="23"/>
              </w:rPr>
              <w:t xml:space="preserve">The purpose of this grant was to </w:t>
            </w:r>
            <w:r w:rsidRPr="0052628E">
              <w:rPr>
                <w:sz w:val="23"/>
                <w:szCs w:val="23"/>
              </w:rPr>
              <w:t>advance what is known about the cycle of sleep and circadian timing–teens’ internal clocks– nighttime social media use, and feeling critical and unkind toward self in the context of youth suicide risk. The study capitalizes on validated circadian timing and sleep measures and granular, ecologically valid assessments of self-critical rumination, social media use, and suicidal ideation to clarify mechanisms driving sleep disturbance's association with suicide risk in youth.</w:t>
            </w:r>
          </w:p>
          <w:p w14:paraId="33F0208B" w14:textId="44175E44" w:rsidR="0052628E" w:rsidRPr="0052628E" w:rsidRDefault="0052628E" w:rsidP="0052628E">
            <w:pPr>
              <w:contextualSpacing/>
              <w:rPr>
                <w:i/>
                <w:iCs/>
                <w:sz w:val="23"/>
                <w:szCs w:val="23"/>
              </w:rPr>
            </w:pPr>
          </w:p>
        </w:tc>
      </w:tr>
      <w:tr w:rsidR="0052628E" w:rsidRPr="00AE093E" w14:paraId="3DD319BD" w14:textId="77777777" w:rsidTr="0052628E">
        <w:tblPrEx>
          <w:tblBorders>
            <w:top w:val="none" w:sz="0" w:space="0" w:color="auto"/>
            <w:left w:val="none" w:sz="0" w:space="0" w:color="auto"/>
            <w:bottom w:val="none" w:sz="0" w:space="0" w:color="auto"/>
            <w:right w:val="none" w:sz="0" w:space="0" w:color="auto"/>
          </w:tblBorders>
          <w:shd w:val="clear" w:color="auto" w:fill="auto"/>
        </w:tblPrEx>
        <w:trPr>
          <w:trHeight w:val="1440"/>
        </w:trPr>
        <w:tc>
          <w:tcPr>
            <w:tcW w:w="872" w:type="pct"/>
            <w:gridSpan w:val="2"/>
          </w:tcPr>
          <w:p w14:paraId="25D9F310" w14:textId="77777777" w:rsidR="0052628E" w:rsidRPr="0052628E" w:rsidRDefault="0052628E" w:rsidP="009533CC">
            <w:pPr>
              <w:pStyle w:val="NormalWeb"/>
              <w:spacing w:before="0" w:beforeAutospacing="0" w:after="0" w:afterAutospacing="0"/>
              <w:contextualSpacing/>
              <w:outlineLvl w:val="0"/>
              <w:rPr>
                <w:color w:val="000000"/>
                <w:sz w:val="23"/>
                <w:szCs w:val="23"/>
              </w:rPr>
            </w:pPr>
            <w:r w:rsidRPr="0052628E">
              <w:rPr>
                <w:color w:val="000000"/>
                <w:sz w:val="23"/>
                <w:szCs w:val="23"/>
              </w:rPr>
              <w:t>2021-2023</w:t>
            </w:r>
          </w:p>
        </w:tc>
        <w:tc>
          <w:tcPr>
            <w:tcW w:w="4128" w:type="pct"/>
            <w:gridSpan w:val="2"/>
          </w:tcPr>
          <w:p w14:paraId="212773CC" w14:textId="77777777" w:rsidR="0052628E" w:rsidRDefault="0052628E" w:rsidP="0052628E">
            <w:pPr>
              <w:contextualSpacing/>
              <w:rPr>
                <w:color w:val="000000"/>
                <w:sz w:val="23"/>
                <w:szCs w:val="23"/>
              </w:rPr>
            </w:pPr>
            <w:r w:rsidRPr="0052628E">
              <w:rPr>
                <w:color w:val="000000"/>
                <w:sz w:val="23"/>
                <w:szCs w:val="23"/>
              </w:rPr>
              <w:t>Helping parents navigate child suicide risk</w:t>
            </w:r>
          </w:p>
          <w:p w14:paraId="1CF2EFFC" w14:textId="5150BB1F" w:rsidR="0052628E" w:rsidRPr="0052628E" w:rsidRDefault="0052628E" w:rsidP="0052628E">
            <w:pPr>
              <w:contextualSpacing/>
              <w:rPr>
                <w:color w:val="000000"/>
                <w:sz w:val="23"/>
                <w:szCs w:val="23"/>
              </w:rPr>
            </w:pPr>
            <w:r w:rsidRPr="0052628E">
              <w:rPr>
                <w:color w:val="000000"/>
                <w:sz w:val="23"/>
                <w:szCs w:val="23"/>
              </w:rPr>
              <w:t>Mental Research Institute</w:t>
            </w:r>
          </w:p>
          <w:p w14:paraId="2EED6034" w14:textId="77777777" w:rsidR="0052628E" w:rsidRPr="0052628E" w:rsidRDefault="0052628E" w:rsidP="0052628E">
            <w:pPr>
              <w:contextualSpacing/>
              <w:rPr>
                <w:color w:val="000000"/>
                <w:sz w:val="23"/>
                <w:szCs w:val="23"/>
              </w:rPr>
            </w:pPr>
            <w:r w:rsidRPr="0052628E">
              <w:rPr>
                <w:color w:val="000000"/>
                <w:sz w:val="23"/>
                <w:szCs w:val="23"/>
              </w:rPr>
              <w:t xml:space="preserve">Co-Investigator (PI: Fox) </w:t>
            </w:r>
          </w:p>
          <w:p w14:paraId="63907392" w14:textId="4D7B3782" w:rsidR="0052628E" w:rsidRPr="0052628E" w:rsidRDefault="0052628E" w:rsidP="0052628E">
            <w:pPr>
              <w:contextualSpacing/>
              <w:rPr>
                <w:color w:val="000000"/>
                <w:sz w:val="23"/>
                <w:szCs w:val="23"/>
              </w:rPr>
            </w:pPr>
            <w:r w:rsidRPr="0052628E">
              <w:rPr>
                <w:color w:val="000000"/>
                <w:sz w:val="23"/>
                <w:szCs w:val="23"/>
              </w:rPr>
              <w:t xml:space="preserve">The purpose of this grant </w:t>
            </w:r>
            <w:r>
              <w:rPr>
                <w:color w:val="000000"/>
                <w:sz w:val="23"/>
                <w:szCs w:val="23"/>
              </w:rPr>
              <w:t>was</w:t>
            </w:r>
            <w:r w:rsidRPr="0052628E">
              <w:rPr>
                <w:color w:val="000000"/>
                <w:sz w:val="23"/>
                <w:szCs w:val="23"/>
              </w:rPr>
              <w:t xml:space="preserve"> to better understand guardians’ experiences learning that their child may be at risk for suicide or self-harm. Results will inform the development of a digital intervention for guardians aimed at helping guardians keep their children safe while managing their own emotional reactions, maintaining relationships, and maximizing child autonomy. After intervention development, a randomized control trial will be conducted to assess its efficacy.</w:t>
            </w:r>
          </w:p>
          <w:p w14:paraId="37AE8939" w14:textId="77777777" w:rsidR="0052628E" w:rsidRPr="0052628E" w:rsidRDefault="0052628E" w:rsidP="0052628E">
            <w:pPr>
              <w:contextualSpacing/>
              <w:rPr>
                <w:color w:val="000000"/>
                <w:sz w:val="23"/>
                <w:szCs w:val="23"/>
              </w:rPr>
            </w:pPr>
          </w:p>
        </w:tc>
      </w:tr>
    </w:tbl>
    <w:p w14:paraId="6D44AAB4" w14:textId="77777777" w:rsidR="0002097F" w:rsidRPr="00816748" w:rsidRDefault="0002097F" w:rsidP="00EF393D">
      <w:pPr>
        <w:spacing w:before="120" w:after="40"/>
        <w:rPr>
          <w:b/>
        </w:rPr>
      </w:pPr>
      <w:r w:rsidRPr="00816748">
        <w:rPr>
          <w:b/>
        </w:rPr>
        <w:t>Current</w:t>
      </w:r>
    </w:p>
    <w:tbl>
      <w:tblPr>
        <w:tblW w:w="493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72"/>
        <w:gridCol w:w="333"/>
        <w:gridCol w:w="7297"/>
        <w:gridCol w:w="785"/>
      </w:tblGrid>
      <w:tr w:rsidR="001A383A" w:rsidRPr="00816748" w14:paraId="0E046B3F" w14:textId="77777777" w:rsidTr="00CC057C">
        <w:trPr>
          <w:gridAfter w:val="1"/>
          <w:wAfter w:w="401" w:type="pct"/>
          <w:hidden/>
        </w:trPr>
        <w:tc>
          <w:tcPr>
            <w:tcW w:w="701" w:type="pct"/>
            <w:tcBorders>
              <w:bottom w:val="single" w:sz="4" w:space="0" w:color="auto"/>
            </w:tcBorders>
            <w:shd w:val="clear" w:color="auto" w:fill="D9D9D9" w:themeFill="background1" w:themeFillShade="D9"/>
          </w:tcPr>
          <w:p w14:paraId="7E55B4C5" w14:textId="77777777" w:rsidR="00F97B45" w:rsidRPr="00816748" w:rsidRDefault="00F97B45" w:rsidP="00E17EC0">
            <w:pPr>
              <w:pStyle w:val="NormalWeb"/>
              <w:spacing w:before="0" w:beforeAutospacing="0" w:after="0" w:afterAutospacing="0"/>
              <w:outlineLvl w:val="0"/>
              <w:rPr>
                <w:bCs w:val="0"/>
                <w:vanish/>
                <w:color w:val="000080"/>
                <w:sz w:val="23"/>
                <w:szCs w:val="23"/>
              </w:rPr>
            </w:pPr>
            <w:r w:rsidRPr="00816748">
              <w:rPr>
                <w:vanish/>
                <w:color w:val="000080"/>
                <w:sz w:val="23"/>
                <w:szCs w:val="23"/>
              </w:rPr>
              <w:t>Year(s)</w:t>
            </w:r>
          </w:p>
        </w:tc>
        <w:tc>
          <w:tcPr>
            <w:tcW w:w="3898" w:type="pct"/>
            <w:gridSpan w:val="2"/>
            <w:shd w:val="clear" w:color="auto" w:fill="D9D9D9" w:themeFill="background1" w:themeFillShade="D9"/>
          </w:tcPr>
          <w:p w14:paraId="3904F3A9" w14:textId="77777777" w:rsidR="00F97B45" w:rsidRPr="00816748" w:rsidRDefault="00F97B45" w:rsidP="00E17EC0">
            <w:pPr>
              <w:pStyle w:val="NormalWeb"/>
              <w:spacing w:before="0" w:beforeAutospacing="0" w:after="0" w:afterAutospacing="0"/>
              <w:outlineLvl w:val="0"/>
              <w:rPr>
                <w:bCs w:val="0"/>
                <w:vanish/>
                <w:color w:val="000080"/>
                <w:sz w:val="23"/>
                <w:szCs w:val="23"/>
              </w:rPr>
            </w:pPr>
            <w:r w:rsidRPr="00816748">
              <w:rPr>
                <w:vanish/>
                <w:color w:val="000080"/>
                <w:sz w:val="23"/>
                <w:szCs w:val="23"/>
              </w:rPr>
              <w:t>Grant title</w:t>
            </w:r>
          </w:p>
        </w:tc>
      </w:tr>
      <w:tr w:rsidR="001A383A" w:rsidRPr="00816748" w14:paraId="28C0C871" w14:textId="77777777" w:rsidTr="00CC057C">
        <w:trPr>
          <w:gridAfter w:val="1"/>
          <w:wAfter w:w="401" w:type="pct"/>
          <w:hidden/>
        </w:trPr>
        <w:tc>
          <w:tcPr>
            <w:tcW w:w="701" w:type="pct"/>
            <w:tcBorders>
              <w:top w:val="single" w:sz="4" w:space="0" w:color="auto"/>
              <w:left w:val="nil"/>
              <w:bottom w:val="nil"/>
              <w:right w:val="single" w:sz="4" w:space="0" w:color="auto"/>
            </w:tcBorders>
          </w:tcPr>
          <w:p w14:paraId="5A9302FD" w14:textId="77777777" w:rsidR="0013016B" w:rsidRPr="00816748" w:rsidRDefault="0013016B" w:rsidP="00E17EC0">
            <w:pPr>
              <w:pStyle w:val="NormalWeb"/>
              <w:spacing w:before="0" w:beforeAutospacing="0" w:after="0" w:afterAutospacing="0"/>
              <w:outlineLvl w:val="0"/>
              <w:rPr>
                <w:bCs w:val="0"/>
                <w:vanish/>
                <w:color w:val="000080"/>
                <w:sz w:val="23"/>
                <w:szCs w:val="23"/>
              </w:rPr>
            </w:pPr>
          </w:p>
        </w:tc>
        <w:tc>
          <w:tcPr>
            <w:tcW w:w="3898" w:type="pct"/>
            <w:gridSpan w:val="2"/>
            <w:tcBorders>
              <w:left w:val="single" w:sz="4" w:space="0" w:color="auto"/>
            </w:tcBorders>
            <w:shd w:val="clear" w:color="auto" w:fill="D9D9D9" w:themeFill="background1" w:themeFillShade="D9"/>
          </w:tcPr>
          <w:p w14:paraId="54E6791A" w14:textId="77777777" w:rsidR="0013016B" w:rsidRPr="00816748" w:rsidRDefault="0013016B" w:rsidP="00E17EC0">
            <w:pPr>
              <w:pStyle w:val="NormalWeb"/>
              <w:spacing w:before="0" w:beforeAutospacing="0" w:after="0" w:afterAutospacing="0"/>
              <w:outlineLvl w:val="0"/>
              <w:rPr>
                <w:bCs w:val="0"/>
                <w:vanish/>
                <w:color w:val="000080"/>
                <w:sz w:val="23"/>
                <w:szCs w:val="23"/>
              </w:rPr>
            </w:pPr>
            <w:r w:rsidRPr="00816748">
              <w:rPr>
                <w:vanish/>
                <w:color w:val="000080"/>
                <w:sz w:val="23"/>
                <w:szCs w:val="23"/>
              </w:rPr>
              <w:t>Funding Agency, Grant type and Grant number</w:t>
            </w:r>
          </w:p>
        </w:tc>
      </w:tr>
      <w:tr w:rsidR="001A383A" w:rsidRPr="00816748" w14:paraId="2A250F92" w14:textId="77777777" w:rsidTr="00CC057C">
        <w:trPr>
          <w:gridAfter w:val="1"/>
          <w:wAfter w:w="401" w:type="pct"/>
          <w:hidden/>
        </w:trPr>
        <w:tc>
          <w:tcPr>
            <w:tcW w:w="701" w:type="pct"/>
            <w:tcBorders>
              <w:top w:val="nil"/>
              <w:left w:val="nil"/>
              <w:bottom w:val="nil"/>
              <w:right w:val="single" w:sz="4" w:space="0" w:color="auto"/>
            </w:tcBorders>
          </w:tcPr>
          <w:p w14:paraId="06D66368" w14:textId="77777777" w:rsidR="0013016B" w:rsidRPr="00816748" w:rsidRDefault="0013016B" w:rsidP="00E17EC0">
            <w:pPr>
              <w:pStyle w:val="NormalWeb"/>
              <w:spacing w:before="0" w:beforeAutospacing="0" w:after="0" w:afterAutospacing="0"/>
              <w:outlineLvl w:val="0"/>
              <w:rPr>
                <w:bCs w:val="0"/>
                <w:vanish/>
                <w:color w:val="000080"/>
                <w:sz w:val="23"/>
                <w:szCs w:val="23"/>
              </w:rPr>
            </w:pPr>
          </w:p>
        </w:tc>
        <w:tc>
          <w:tcPr>
            <w:tcW w:w="3898" w:type="pct"/>
            <w:gridSpan w:val="2"/>
            <w:tcBorders>
              <w:left w:val="single" w:sz="4" w:space="0" w:color="auto"/>
            </w:tcBorders>
            <w:shd w:val="clear" w:color="auto" w:fill="D9D9D9" w:themeFill="background1" w:themeFillShade="D9"/>
          </w:tcPr>
          <w:p w14:paraId="69B043C7" w14:textId="77777777" w:rsidR="0013016B" w:rsidRPr="00816748" w:rsidRDefault="0013016B" w:rsidP="00E17EC0">
            <w:pPr>
              <w:pStyle w:val="NormalWeb"/>
              <w:spacing w:before="0" w:beforeAutospacing="0" w:after="0" w:afterAutospacing="0"/>
              <w:outlineLvl w:val="0"/>
              <w:rPr>
                <w:bCs w:val="0"/>
                <w:vanish/>
                <w:color w:val="000080"/>
                <w:sz w:val="23"/>
                <w:szCs w:val="23"/>
              </w:rPr>
            </w:pPr>
            <w:r w:rsidRPr="00816748">
              <w:rPr>
                <w:vanish/>
                <w:color w:val="000080"/>
                <w:sz w:val="23"/>
                <w:szCs w:val="23"/>
              </w:rPr>
              <w:t>Official role on Project (if PI or Site PI, report total direct costs for all years)</w:t>
            </w:r>
          </w:p>
        </w:tc>
      </w:tr>
      <w:tr w:rsidR="001A383A" w:rsidRPr="00816748" w14:paraId="63DADCFF" w14:textId="77777777" w:rsidTr="00CC057C">
        <w:trPr>
          <w:gridAfter w:val="1"/>
          <w:wAfter w:w="401" w:type="pct"/>
          <w:hidden/>
        </w:trPr>
        <w:tc>
          <w:tcPr>
            <w:tcW w:w="701" w:type="pct"/>
            <w:tcBorders>
              <w:top w:val="nil"/>
              <w:left w:val="nil"/>
              <w:bottom w:val="nil"/>
              <w:right w:val="single" w:sz="4" w:space="0" w:color="auto"/>
            </w:tcBorders>
          </w:tcPr>
          <w:p w14:paraId="6AD32B8E" w14:textId="77777777" w:rsidR="0013016B" w:rsidRPr="00816748" w:rsidRDefault="0013016B" w:rsidP="00E17EC0">
            <w:pPr>
              <w:pStyle w:val="NormalWeb"/>
              <w:spacing w:before="0" w:beforeAutospacing="0" w:after="0" w:afterAutospacing="0"/>
              <w:outlineLvl w:val="0"/>
              <w:rPr>
                <w:bCs w:val="0"/>
                <w:vanish/>
                <w:color w:val="000080"/>
                <w:sz w:val="23"/>
                <w:szCs w:val="23"/>
              </w:rPr>
            </w:pPr>
          </w:p>
        </w:tc>
        <w:tc>
          <w:tcPr>
            <w:tcW w:w="3898" w:type="pct"/>
            <w:gridSpan w:val="2"/>
            <w:tcBorders>
              <w:left w:val="single" w:sz="4" w:space="0" w:color="auto"/>
            </w:tcBorders>
            <w:shd w:val="clear" w:color="auto" w:fill="D9D9D9" w:themeFill="background1" w:themeFillShade="D9"/>
          </w:tcPr>
          <w:p w14:paraId="423AC66B" w14:textId="77777777" w:rsidR="0013016B" w:rsidRPr="00816748" w:rsidRDefault="0013016B" w:rsidP="00E17EC0">
            <w:pPr>
              <w:pStyle w:val="NormalWeb"/>
              <w:spacing w:before="0" w:beforeAutospacing="0" w:after="0" w:afterAutospacing="0"/>
              <w:outlineLvl w:val="0"/>
              <w:rPr>
                <w:bCs w:val="0"/>
                <w:vanish/>
                <w:color w:val="000080"/>
                <w:sz w:val="23"/>
                <w:szCs w:val="23"/>
              </w:rPr>
            </w:pPr>
            <w:r w:rsidRPr="00816748">
              <w:rPr>
                <w:vanish/>
                <w:color w:val="000080"/>
                <w:sz w:val="23"/>
                <w:szCs w:val="23"/>
              </w:rPr>
              <w:t>Description of the major goals</w:t>
            </w:r>
          </w:p>
        </w:tc>
      </w:tr>
      <w:tr w:rsidR="001A383A" w:rsidRPr="009D4268" w14:paraId="059E6381" w14:textId="77777777" w:rsidTr="00532316">
        <w:tblPrEx>
          <w:tblBorders>
            <w:top w:val="none" w:sz="0" w:space="0" w:color="auto"/>
            <w:left w:val="none" w:sz="0" w:space="0" w:color="auto"/>
            <w:bottom w:val="none" w:sz="0" w:space="0" w:color="auto"/>
            <w:right w:val="none" w:sz="0" w:space="0" w:color="auto"/>
          </w:tblBorders>
          <w:shd w:val="clear" w:color="auto" w:fill="auto"/>
        </w:tblPrEx>
        <w:tc>
          <w:tcPr>
            <w:tcW w:w="871" w:type="pct"/>
            <w:gridSpan w:val="2"/>
          </w:tcPr>
          <w:p w14:paraId="70BBE5CC" w14:textId="77777777" w:rsidR="003E3013" w:rsidRPr="009D4268" w:rsidRDefault="003E3013" w:rsidP="00E17EC0">
            <w:pPr>
              <w:pStyle w:val="NormalWeb"/>
              <w:spacing w:before="0" w:beforeAutospacing="0" w:after="0" w:afterAutospacing="0"/>
              <w:outlineLvl w:val="0"/>
              <w:rPr>
                <w:bCs w:val="0"/>
                <w:color w:val="000000"/>
                <w:sz w:val="23"/>
                <w:szCs w:val="23"/>
              </w:rPr>
            </w:pPr>
            <w:r w:rsidRPr="009D4268">
              <w:rPr>
                <w:color w:val="000000"/>
                <w:sz w:val="23"/>
                <w:szCs w:val="23"/>
              </w:rPr>
              <w:t>2021-2026</w:t>
            </w:r>
            <w:r w:rsidRPr="009D4268">
              <w:rPr>
                <w:sz w:val="23"/>
                <w:szCs w:val="23"/>
              </w:rPr>
              <w:br/>
            </w:r>
          </w:p>
        </w:tc>
        <w:tc>
          <w:tcPr>
            <w:tcW w:w="4129" w:type="pct"/>
            <w:gridSpan w:val="2"/>
          </w:tcPr>
          <w:p w14:paraId="736BB226" w14:textId="77777777" w:rsidR="003E3013" w:rsidRPr="009D4268" w:rsidRDefault="003E3013" w:rsidP="00E17EC0">
            <w:pPr>
              <w:pStyle w:val="NormalWeb"/>
              <w:spacing w:before="0" w:beforeAutospacing="0" w:after="0" w:afterAutospacing="0"/>
              <w:outlineLvl w:val="0"/>
              <w:rPr>
                <w:bCs w:val="0"/>
                <w:color w:val="000000"/>
                <w:sz w:val="23"/>
                <w:szCs w:val="23"/>
              </w:rPr>
            </w:pPr>
            <w:r w:rsidRPr="009D4268">
              <w:rPr>
                <w:color w:val="000000"/>
                <w:sz w:val="23"/>
                <w:szCs w:val="23"/>
              </w:rPr>
              <w:t>Passive assessment of behavioral warning signs for suicide risk in adolescents: An idiographic approach</w:t>
            </w:r>
            <w:r w:rsidRPr="009D4268">
              <w:rPr>
                <w:sz w:val="23"/>
                <w:szCs w:val="23"/>
              </w:rPr>
              <w:br/>
            </w:r>
            <w:r w:rsidRPr="009D4268">
              <w:rPr>
                <w:color w:val="000000"/>
                <w:sz w:val="23"/>
                <w:szCs w:val="23"/>
              </w:rPr>
              <w:t>NIMH; K23 MH126168 (funded on first submission)</w:t>
            </w:r>
            <w:r w:rsidRPr="009D4268">
              <w:rPr>
                <w:sz w:val="23"/>
                <w:szCs w:val="23"/>
              </w:rPr>
              <w:br/>
            </w:r>
            <w:r w:rsidRPr="009D4268">
              <w:rPr>
                <w:color w:val="000000"/>
                <w:sz w:val="23"/>
                <w:szCs w:val="23"/>
              </w:rPr>
              <w:t>Principal Investigator ($906,000)</w:t>
            </w:r>
            <w:r w:rsidRPr="009D4268">
              <w:rPr>
                <w:sz w:val="23"/>
                <w:szCs w:val="23"/>
              </w:rPr>
              <w:br/>
            </w:r>
            <w:r w:rsidRPr="009D4268">
              <w:rPr>
                <w:color w:val="000000"/>
                <w:sz w:val="23"/>
                <w:szCs w:val="23"/>
              </w:rPr>
              <w:t>The goal of this project is to employ mobile sensing and actigraphy to assess whether objectively and passively measured acute behavioral changes from typical patterns of social engagement, sleep, and physical activity indicate proximal risk for increases in suicidal ideation using idiographic n-of-1 models in high-risk adolescents.</w:t>
            </w:r>
            <w:r w:rsidRPr="009D4268">
              <w:rPr>
                <w:sz w:val="23"/>
                <w:szCs w:val="23"/>
              </w:rPr>
              <w:br/>
            </w:r>
          </w:p>
        </w:tc>
      </w:tr>
      <w:tr w:rsidR="00FF620D" w:rsidRPr="009D4268" w14:paraId="12DD60B0" w14:textId="77777777" w:rsidTr="00532316">
        <w:tblPrEx>
          <w:tblBorders>
            <w:top w:val="none" w:sz="0" w:space="0" w:color="auto"/>
            <w:left w:val="none" w:sz="0" w:space="0" w:color="auto"/>
            <w:bottom w:val="none" w:sz="0" w:space="0" w:color="auto"/>
            <w:right w:val="none" w:sz="0" w:space="0" w:color="auto"/>
          </w:tblBorders>
          <w:shd w:val="clear" w:color="auto" w:fill="auto"/>
        </w:tblPrEx>
        <w:tc>
          <w:tcPr>
            <w:tcW w:w="871" w:type="pct"/>
            <w:gridSpan w:val="2"/>
          </w:tcPr>
          <w:p w14:paraId="3902AB82" w14:textId="3B2967DE" w:rsidR="00FF620D" w:rsidRPr="009D4268" w:rsidRDefault="00FF620D" w:rsidP="00FF620D">
            <w:pPr>
              <w:pStyle w:val="NormalWeb"/>
              <w:spacing w:before="0" w:beforeAutospacing="0" w:after="0" w:afterAutospacing="0"/>
              <w:outlineLvl w:val="0"/>
              <w:rPr>
                <w:color w:val="000000"/>
                <w:sz w:val="23"/>
                <w:szCs w:val="23"/>
              </w:rPr>
            </w:pPr>
            <w:r w:rsidRPr="009D4268">
              <w:rPr>
                <w:color w:val="000000"/>
                <w:sz w:val="23"/>
                <w:szCs w:val="23"/>
              </w:rPr>
              <w:t>2021-202</w:t>
            </w:r>
            <w:r w:rsidR="00032EE2">
              <w:rPr>
                <w:color w:val="000000"/>
                <w:sz w:val="23"/>
                <w:szCs w:val="23"/>
              </w:rPr>
              <w:t>5</w:t>
            </w:r>
            <w:r w:rsidRPr="009D4268">
              <w:rPr>
                <w:sz w:val="23"/>
                <w:szCs w:val="23"/>
              </w:rPr>
              <w:br/>
            </w:r>
          </w:p>
        </w:tc>
        <w:tc>
          <w:tcPr>
            <w:tcW w:w="4129" w:type="pct"/>
            <w:gridSpan w:val="2"/>
          </w:tcPr>
          <w:p w14:paraId="367A74BE" w14:textId="4A3D6122" w:rsidR="00FF620D" w:rsidRPr="009D4268" w:rsidRDefault="00FF620D" w:rsidP="00FF620D">
            <w:pPr>
              <w:pStyle w:val="NormalWeb"/>
              <w:spacing w:before="0" w:beforeAutospacing="0" w:after="0" w:afterAutospacing="0"/>
              <w:outlineLvl w:val="0"/>
              <w:rPr>
                <w:color w:val="000000"/>
                <w:sz w:val="23"/>
                <w:szCs w:val="23"/>
              </w:rPr>
            </w:pPr>
            <w:r w:rsidRPr="009D4268">
              <w:rPr>
                <w:color w:val="000000"/>
                <w:sz w:val="23"/>
                <w:szCs w:val="23"/>
              </w:rPr>
              <w:t>Leveraging computer vision to augment suicide risk prediction</w:t>
            </w:r>
            <w:r w:rsidRPr="009D4268">
              <w:rPr>
                <w:sz w:val="23"/>
                <w:szCs w:val="23"/>
              </w:rPr>
              <w:br/>
            </w:r>
            <w:r w:rsidRPr="009D4268">
              <w:rPr>
                <w:color w:val="000000"/>
                <w:sz w:val="23"/>
                <w:szCs w:val="23"/>
              </w:rPr>
              <w:t>NIMH; R21 MH127231</w:t>
            </w:r>
            <w:r w:rsidRPr="009D4268">
              <w:rPr>
                <w:sz w:val="23"/>
                <w:szCs w:val="23"/>
              </w:rPr>
              <w:br/>
            </w:r>
            <w:r w:rsidRPr="009D4268">
              <w:rPr>
                <w:color w:val="000000"/>
                <w:sz w:val="23"/>
                <w:szCs w:val="23"/>
              </w:rPr>
              <w:t>Multi-Principal Investigator</w:t>
            </w:r>
            <w:r w:rsidR="00F80059" w:rsidRPr="009D4268">
              <w:rPr>
                <w:color w:val="000000"/>
                <w:sz w:val="23"/>
                <w:szCs w:val="23"/>
              </w:rPr>
              <w:t>: Burke/Serre</w:t>
            </w:r>
            <w:r w:rsidRPr="009D4268">
              <w:rPr>
                <w:color w:val="000000"/>
                <w:sz w:val="23"/>
                <w:szCs w:val="23"/>
              </w:rPr>
              <w:t xml:space="preserve"> ($</w:t>
            </w:r>
            <w:r w:rsidR="00E65459" w:rsidRPr="009D4268">
              <w:rPr>
                <w:color w:val="000000"/>
                <w:sz w:val="23"/>
                <w:szCs w:val="23"/>
              </w:rPr>
              <w:t>472,138</w:t>
            </w:r>
            <w:r w:rsidRPr="009D4268">
              <w:rPr>
                <w:color w:val="000000"/>
                <w:sz w:val="23"/>
                <w:szCs w:val="23"/>
              </w:rPr>
              <w:t>)</w:t>
            </w:r>
            <w:r w:rsidRPr="009D4268">
              <w:rPr>
                <w:sz w:val="23"/>
                <w:szCs w:val="23"/>
              </w:rPr>
              <w:br/>
            </w:r>
            <w:r w:rsidRPr="009D4268">
              <w:rPr>
                <w:color w:val="000000"/>
                <w:sz w:val="23"/>
                <w:szCs w:val="23"/>
              </w:rPr>
              <w:t xml:space="preserve">This project aims to utilize computer vision techniques to automate the assessment of self-injury visual severity and determine the utility of these visual signals in predicting prospective suicide attempt risk. </w:t>
            </w:r>
            <w:r w:rsidRPr="009D4268">
              <w:rPr>
                <w:sz w:val="23"/>
                <w:szCs w:val="23"/>
              </w:rPr>
              <w:br/>
            </w:r>
          </w:p>
        </w:tc>
      </w:tr>
      <w:tr w:rsidR="009D4268" w:rsidRPr="009D4268" w14:paraId="4FF6DE3D" w14:textId="77777777" w:rsidTr="00532316">
        <w:tblPrEx>
          <w:tblBorders>
            <w:top w:val="none" w:sz="0" w:space="0" w:color="auto"/>
            <w:left w:val="none" w:sz="0" w:space="0" w:color="auto"/>
            <w:bottom w:val="none" w:sz="0" w:space="0" w:color="auto"/>
            <w:right w:val="none" w:sz="0" w:space="0" w:color="auto"/>
          </w:tblBorders>
          <w:shd w:val="clear" w:color="auto" w:fill="auto"/>
        </w:tblPrEx>
        <w:tc>
          <w:tcPr>
            <w:tcW w:w="871" w:type="pct"/>
            <w:gridSpan w:val="2"/>
          </w:tcPr>
          <w:p w14:paraId="238128C4" w14:textId="6820458C" w:rsidR="009D4268" w:rsidRPr="009D4268" w:rsidRDefault="009D4268" w:rsidP="009D4268">
            <w:pPr>
              <w:pStyle w:val="NormalWeb"/>
              <w:spacing w:before="0" w:beforeAutospacing="0" w:after="0" w:afterAutospacing="0"/>
              <w:outlineLvl w:val="0"/>
              <w:rPr>
                <w:color w:val="000000"/>
                <w:sz w:val="23"/>
                <w:szCs w:val="23"/>
              </w:rPr>
            </w:pPr>
            <w:r w:rsidRPr="009D4268">
              <w:rPr>
                <w:color w:val="000000"/>
                <w:sz w:val="23"/>
                <w:szCs w:val="23"/>
              </w:rPr>
              <w:t>2021-202</w:t>
            </w:r>
            <w:r w:rsidR="00D84CE6">
              <w:rPr>
                <w:color w:val="000000"/>
                <w:sz w:val="23"/>
                <w:szCs w:val="23"/>
              </w:rPr>
              <w:t>5</w:t>
            </w:r>
            <w:r w:rsidRPr="009D4268">
              <w:rPr>
                <w:sz w:val="23"/>
                <w:szCs w:val="23"/>
              </w:rPr>
              <w:br/>
            </w:r>
          </w:p>
        </w:tc>
        <w:tc>
          <w:tcPr>
            <w:tcW w:w="4129" w:type="pct"/>
            <w:gridSpan w:val="2"/>
          </w:tcPr>
          <w:p w14:paraId="147C8658" w14:textId="77777777" w:rsidR="009D4268" w:rsidRPr="009D4268" w:rsidRDefault="009D4268" w:rsidP="009D4268">
            <w:pPr>
              <w:pStyle w:val="NormalWeb"/>
              <w:spacing w:before="0" w:beforeAutospacing="0" w:after="0" w:afterAutospacing="0"/>
              <w:outlineLvl w:val="0"/>
              <w:rPr>
                <w:color w:val="000000"/>
                <w:sz w:val="23"/>
                <w:szCs w:val="23"/>
                <w:bdr w:val="none" w:sz="0" w:space="0" w:color="auto" w:frame="1"/>
              </w:rPr>
            </w:pPr>
            <w:r w:rsidRPr="009D4268">
              <w:rPr>
                <w:color w:val="000000"/>
                <w:sz w:val="23"/>
                <w:szCs w:val="23"/>
              </w:rPr>
              <w:t>Evaluating the predictive validity of computational markers of self-injury among high-risk youth</w:t>
            </w:r>
            <w:r w:rsidRPr="009D4268">
              <w:rPr>
                <w:sz w:val="23"/>
                <w:szCs w:val="23"/>
              </w:rPr>
              <w:br/>
            </w:r>
            <w:r w:rsidRPr="009D4268">
              <w:rPr>
                <w:color w:val="000000"/>
                <w:sz w:val="23"/>
                <w:szCs w:val="23"/>
              </w:rPr>
              <w:t>American Foundation for Suicide Prevention; YIG-1-030-20</w:t>
            </w:r>
            <w:r w:rsidRPr="009D4268">
              <w:rPr>
                <w:sz w:val="23"/>
                <w:szCs w:val="23"/>
              </w:rPr>
              <w:br/>
            </w:r>
            <w:r w:rsidRPr="009D4268">
              <w:rPr>
                <w:color w:val="000000"/>
                <w:sz w:val="23"/>
                <w:szCs w:val="23"/>
              </w:rPr>
              <w:t>Principal Investigator ($90,000)</w:t>
            </w:r>
            <w:r w:rsidRPr="009D4268">
              <w:rPr>
                <w:sz w:val="23"/>
                <w:szCs w:val="23"/>
              </w:rPr>
              <w:br/>
            </w:r>
            <w:r w:rsidRPr="009D4268">
              <w:rPr>
                <w:color w:val="000000"/>
                <w:sz w:val="23"/>
                <w:szCs w:val="23"/>
                <w:bdr w:val="none" w:sz="0" w:space="0" w:color="auto" w:frame="1"/>
              </w:rPr>
              <w:t xml:space="preserve">The objective of this study is to extend ongoing research supported by a National Institute of Mental Health-funded R21 aimed at utilizing computer vision techniques to automate the assessment of self-injury visual severity indicators and to determine the utility of these visual signals in predicting suicide risk. This study will fund the </w:t>
            </w:r>
            <w:r w:rsidRPr="009D4268">
              <w:rPr>
                <w:color w:val="000000"/>
                <w:sz w:val="23"/>
                <w:szCs w:val="23"/>
                <w:bdr w:val="none" w:sz="0" w:space="0" w:color="auto" w:frame="1"/>
              </w:rPr>
              <w:lastRenderedPageBreak/>
              <w:t>recruitment of a sample of psychiatrically hospitalized adolescents followed prospectively. One month after psychiatric hospitalization discharge, adolescents will be assessed for prospective engagement in suicide attempts.</w:t>
            </w:r>
          </w:p>
          <w:p w14:paraId="2D05BB80" w14:textId="77777777" w:rsidR="009D4268" w:rsidRPr="009D4268" w:rsidRDefault="009D4268" w:rsidP="009D4268">
            <w:pPr>
              <w:pStyle w:val="NormalWeb"/>
              <w:spacing w:before="0" w:beforeAutospacing="0" w:after="0" w:afterAutospacing="0"/>
              <w:outlineLvl w:val="0"/>
              <w:rPr>
                <w:color w:val="000000"/>
                <w:sz w:val="23"/>
                <w:szCs w:val="23"/>
              </w:rPr>
            </w:pPr>
          </w:p>
        </w:tc>
      </w:tr>
      <w:tr w:rsidR="009D4268" w:rsidRPr="009D4268" w14:paraId="0DBBA7BA" w14:textId="77777777" w:rsidTr="00F156C9">
        <w:tblPrEx>
          <w:tblBorders>
            <w:top w:val="none" w:sz="0" w:space="0" w:color="auto"/>
            <w:left w:val="none" w:sz="0" w:space="0" w:color="auto"/>
            <w:bottom w:val="none" w:sz="0" w:space="0" w:color="auto"/>
            <w:right w:val="none" w:sz="0" w:space="0" w:color="auto"/>
          </w:tblBorders>
          <w:shd w:val="clear" w:color="auto" w:fill="auto"/>
        </w:tblPrEx>
        <w:trPr>
          <w:trHeight w:val="990"/>
        </w:trPr>
        <w:tc>
          <w:tcPr>
            <w:tcW w:w="871" w:type="pct"/>
            <w:gridSpan w:val="2"/>
          </w:tcPr>
          <w:p w14:paraId="2BDACFC0" w14:textId="11152C60" w:rsidR="009D4268" w:rsidRPr="009D4268" w:rsidRDefault="009D4268" w:rsidP="009D4268">
            <w:pPr>
              <w:pStyle w:val="NormalWeb"/>
              <w:spacing w:before="0" w:beforeAutospacing="0" w:after="0" w:afterAutospacing="0"/>
              <w:outlineLvl w:val="0"/>
              <w:rPr>
                <w:color w:val="000000"/>
                <w:sz w:val="23"/>
                <w:szCs w:val="23"/>
              </w:rPr>
            </w:pPr>
            <w:r w:rsidRPr="009D4268">
              <w:rPr>
                <w:color w:val="000000"/>
                <w:sz w:val="23"/>
                <w:szCs w:val="23"/>
              </w:rPr>
              <w:lastRenderedPageBreak/>
              <w:t>2022-202</w:t>
            </w:r>
            <w:r w:rsidR="00032EE2">
              <w:rPr>
                <w:color w:val="000000"/>
                <w:sz w:val="23"/>
                <w:szCs w:val="23"/>
              </w:rPr>
              <w:t>5</w:t>
            </w:r>
          </w:p>
        </w:tc>
        <w:tc>
          <w:tcPr>
            <w:tcW w:w="4129" w:type="pct"/>
            <w:gridSpan w:val="2"/>
          </w:tcPr>
          <w:p w14:paraId="2F81E647" w14:textId="72FFDB42" w:rsidR="009D4268" w:rsidRDefault="009D4268" w:rsidP="009D4268">
            <w:pPr>
              <w:pStyle w:val="NormalWeb"/>
              <w:spacing w:before="0" w:beforeAutospacing="0" w:after="0" w:afterAutospacing="0"/>
              <w:outlineLvl w:val="0"/>
              <w:rPr>
                <w:color w:val="000000"/>
                <w:sz w:val="23"/>
                <w:szCs w:val="23"/>
                <w:bdr w:val="none" w:sz="0" w:space="0" w:color="auto" w:frame="1"/>
              </w:rPr>
            </w:pPr>
            <w:r w:rsidRPr="009D4268">
              <w:rPr>
                <w:color w:val="000000"/>
                <w:sz w:val="23"/>
                <w:szCs w:val="23"/>
              </w:rPr>
              <w:t>Multimodal dynamics of parent-child interactions and suicide risk</w:t>
            </w:r>
            <w:r w:rsidRPr="009D4268">
              <w:rPr>
                <w:sz w:val="23"/>
                <w:szCs w:val="23"/>
              </w:rPr>
              <w:br/>
            </w:r>
            <w:r w:rsidRPr="009D4268">
              <w:rPr>
                <w:color w:val="000000"/>
                <w:sz w:val="23"/>
                <w:szCs w:val="23"/>
              </w:rPr>
              <w:t>NIMH; R21 MH130767</w:t>
            </w:r>
            <w:r w:rsidRPr="009D4268">
              <w:rPr>
                <w:sz w:val="23"/>
                <w:szCs w:val="23"/>
              </w:rPr>
              <w:br/>
            </w:r>
            <w:r w:rsidRPr="009D4268">
              <w:rPr>
                <w:color w:val="000000"/>
                <w:sz w:val="23"/>
                <w:szCs w:val="23"/>
              </w:rPr>
              <w:t xml:space="preserve">Multi-Principal Investigator: </w:t>
            </w:r>
            <w:r w:rsidR="000D0A12">
              <w:rPr>
                <w:color w:val="000000"/>
                <w:sz w:val="23"/>
                <w:szCs w:val="23"/>
              </w:rPr>
              <w:t>Liu/Burke</w:t>
            </w:r>
            <w:r w:rsidR="000D0A12" w:rsidRPr="009D4268" w:rsidDel="000D0A12">
              <w:rPr>
                <w:color w:val="000000"/>
                <w:sz w:val="23"/>
                <w:szCs w:val="23"/>
              </w:rPr>
              <w:t xml:space="preserve"> </w:t>
            </w:r>
            <w:r w:rsidRPr="009D4268">
              <w:rPr>
                <w:color w:val="000000"/>
                <w:sz w:val="23"/>
                <w:szCs w:val="23"/>
              </w:rPr>
              <w:t>($480,707)</w:t>
            </w:r>
            <w:r w:rsidRPr="009D4268">
              <w:rPr>
                <w:sz w:val="23"/>
                <w:szCs w:val="23"/>
              </w:rPr>
              <w:br/>
            </w:r>
            <w:r w:rsidRPr="009D4268">
              <w:rPr>
                <w:color w:val="000000"/>
                <w:sz w:val="23"/>
                <w:szCs w:val="23"/>
                <w:bdr w:val="none" w:sz="0" w:space="0" w:color="auto" w:frame="1"/>
              </w:rPr>
              <w:t>This study aims to characterize synchrony within the dynamics of a parent-child conflict task and to evaluate whether acoustic and visual behavioral markers of arousal synchrony, respectively are associated with prospective suicide risk.</w:t>
            </w:r>
          </w:p>
          <w:p w14:paraId="0460B991" w14:textId="08974D6C" w:rsidR="00F156C9" w:rsidRPr="009D4268" w:rsidRDefault="00F156C9" w:rsidP="009D4268">
            <w:pPr>
              <w:pStyle w:val="NormalWeb"/>
              <w:spacing w:before="0" w:beforeAutospacing="0" w:after="0" w:afterAutospacing="0"/>
              <w:outlineLvl w:val="0"/>
              <w:rPr>
                <w:color w:val="000000"/>
                <w:sz w:val="23"/>
                <w:szCs w:val="23"/>
              </w:rPr>
            </w:pPr>
          </w:p>
        </w:tc>
      </w:tr>
      <w:tr w:rsidR="00AE093E" w:rsidRPr="009D4268" w14:paraId="0227CDF7" w14:textId="77777777" w:rsidTr="00AE093E">
        <w:tblPrEx>
          <w:tblBorders>
            <w:top w:val="none" w:sz="0" w:space="0" w:color="auto"/>
            <w:left w:val="none" w:sz="0" w:space="0" w:color="auto"/>
            <w:bottom w:val="none" w:sz="0" w:space="0" w:color="auto"/>
            <w:right w:val="none" w:sz="0" w:space="0" w:color="auto"/>
          </w:tblBorders>
          <w:shd w:val="clear" w:color="auto" w:fill="auto"/>
        </w:tblPrEx>
        <w:trPr>
          <w:trHeight w:val="990"/>
        </w:trPr>
        <w:tc>
          <w:tcPr>
            <w:tcW w:w="871" w:type="pct"/>
            <w:gridSpan w:val="2"/>
          </w:tcPr>
          <w:p w14:paraId="51E5B029" w14:textId="0E83C66D" w:rsidR="00AE093E" w:rsidRPr="00AE093E" w:rsidRDefault="00AE093E" w:rsidP="009533CC">
            <w:pPr>
              <w:pStyle w:val="NormalWeb"/>
              <w:spacing w:before="0" w:beforeAutospacing="0" w:after="0" w:afterAutospacing="0"/>
              <w:outlineLvl w:val="0"/>
              <w:rPr>
                <w:color w:val="000000" w:themeColor="text1"/>
                <w:sz w:val="23"/>
                <w:szCs w:val="23"/>
              </w:rPr>
            </w:pPr>
            <w:r w:rsidRPr="00AE093E">
              <w:rPr>
                <w:color w:val="000000" w:themeColor="text1"/>
                <w:sz w:val="23"/>
                <w:szCs w:val="23"/>
              </w:rPr>
              <w:t>2022-202</w:t>
            </w:r>
            <w:r w:rsidR="00D84CE6">
              <w:rPr>
                <w:color w:val="000000" w:themeColor="text1"/>
                <w:sz w:val="23"/>
                <w:szCs w:val="23"/>
              </w:rPr>
              <w:t>5</w:t>
            </w:r>
          </w:p>
        </w:tc>
        <w:tc>
          <w:tcPr>
            <w:tcW w:w="4129" w:type="pct"/>
            <w:gridSpan w:val="2"/>
          </w:tcPr>
          <w:p w14:paraId="77012650" w14:textId="2C54488D" w:rsidR="00AE093E" w:rsidRPr="00AE093E" w:rsidRDefault="00AE093E" w:rsidP="009533CC">
            <w:pPr>
              <w:pStyle w:val="NormalWeb"/>
              <w:spacing w:before="0" w:beforeAutospacing="0" w:after="0" w:afterAutospacing="0"/>
              <w:outlineLvl w:val="0"/>
              <w:rPr>
                <w:color w:val="000000" w:themeColor="text1"/>
                <w:sz w:val="23"/>
                <w:szCs w:val="23"/>
              </w:rPr>
            </w:pPr>
            <w:r w:rsidRPr="00AE093E">
              <w:rPr>
                <w:color w:val="000000" w:themeColor="text1"/>
                <w:sz w:val="23"/>
                <w:szCs w:val="23"/>
              </w:rPr>
              <w:t>Improving momentary suicide risk identification through adaptive time sampling</w:t>
            </w:r>
            <w:r w:rsidRPr="00AE093E">
              <w:rPr>
                <w:color w:val="000000" w:themeColor="text1"/>
                <w:sz w:val="23"/>
                <w:szCs w:val="23"/>
              </w:rPr>
              <w:br/>
              <w:t>NIMH; R21 MH131978</w:t>
            </w:r>
            <w:r w:rsidRPr="00AE093E">
              <w:rPr>
                <w:color w:val="000000" w:themeColor="text1"/>
                <w:sz w:val="23"/>
                <w:szCs w:val="23"/>
              </w:rPr>
              <w:br/>
              <w:t>Consultant</w:t>
            </w:r>
            <w:r>
              <w:rPr>
                <w:color w:val="000000" w:themeColor="text1"/>
                <w:sz w:val="23"/>
                <w:szCs w:val="23"/>
              </w:rPr>
              <w:t xml:space="preserve"> </w:t>
            </w:r>
            <w:r w:rsidRPr="00AE093E">
              <w:rPr>
                <w:color w:val="000000" w:themeColor="text1"/>
                <w:sz w:val="23"/>
                <w:szCs w:val="23"/>
              </w:rPr>
              <w:t>(MPIs: Jacobucci, Ammerman)</w:t>
            </w:r>
            <w:r w:rsidRPr="00AE093E">
              <w:rPr>
                <w:color w:val="000000" w:themeColor="text1"/>
                <w:sz w:val="23"/>
                <w:szCs w:val="23"/>
              </w:rPr>
              <w:br/>
              <w:t xml:space="preserve">This study aims to </w:t>
            </w:r>
            <w:r w:rsidRPr="00AE093E">
              <w:rPr>
                <w:color w:val="000000" w:themeColor="text1"/>
                <w:sz w:val="23"/>
                <w:szCs w:val="23"/>
                <w:shd w:val="clear" w:color="auto" w:fill="FFFFFF"/>
              </w:rPr>
              <w:t xml:space="preserve">(1) develop a novel, adaptive time assessment system that more efficiently and accurately identifies when an individual is at highest risk for </w:t>
            </w:r>
            <w:r w:rsidR="00711B93">
              <w:rPr>
                <w:color w:val="000000" w:themeColor="text1"/>
                <w:sz w:val="23"/>
                <w:szCs w:val="23"/>
                <w:shd w:val="clear" w:color="auto" w:fill="FFFFFF"/>
              </w:rPr>
              <w:t>suicidal ideation</w:t>
            </w:r>
            <w:r w:rsidRPr="00AE093E">
              <w:rPr>
                <w:color w:val="000000" w:themeColor="text1"/>
                <w:sz w:val="23"/>
                <w:szCs w:val="23"/>
                <w:shd w:val="clear" w:color="auto" w:fill="FFFFFF"/>
              </w:rPr>
              <w:t xml:space="preserve">; and (2) advance the understanding of </w:t>
            </w:r>
            <w:r w:rsidR="00711B93">
              <w:rPr>
                <w:color w:val="000000" w:themeColor="text1"/>
                <w:sz w:val="23"/>
                <w:szCs w:val="23"/>
                <w:shd w:val="clear" w:color="auto" w:fill="FFFFFF"/>
              </w:rPr>
              <w:t>suicidal ideation</w:t>
            </w:r>
            <w:r w:rsidRPr="00AE093E">
              <w:rPr>
                <w:color w:val="000000" w:themeColor="text1"/>
                <w:sz w:val="23"/>
                <w:szCs w:val="23"/>
                <w:shd w:val="clear" w:color="auto" w:fill="FFFFFF"/>
              </w:rPr>
              <w:t xml:space="preserve"> and its theoretically-informed proximal risk factors at finer timescales.</w:t>
            </w:r>
          </w:p>
        </w:tc>
      </w:tr>
      <w:tr w:rsidR="00D4051F" w:rsidRPr="009D4268" w14:paraId="20BD0F18" w14:textId="77777777" w:rsidTr="00AE093E">
        <w:tblPrEx>
          <w:tblBorders>
            <w:top w:val="none" w:sz="0" w:space="0" w:color="auto"/>
            <w:left w:val="none" w:sz="0" w:space="0" w:color="auto"/>
            <w:bottom w:val="none" w:sz="0" w:space="0" w:color="auto"/>
            <w:right w:val="none" w:sz="0" w:space="0" w:color="auto"/>
          </w:tblBorders>
          <w:shd w:val="clear" w:color="auto" w:fill="auto"/>
        </w:tblPrEx>
        <w:trPr>
          <w:trHeight w:val="990"/>
        </w:trPr>
        <w:tc>
          <w:tcPr>
            <w:tcW w:w="871" w:type="pct"/>
            <w:gridSpan w:val="2"/>
          </w:tcPr>
          <w:p w14:paraId="6305A303" w14:textId="77777777" w:rsidR="00D4051F" w:rsidRDefault="00D4051F" w:rsidP="00D4051F">
            <w:pPr>
              <w:pStyle w:val="NormalWeb"/>
              <w:spacing w:before="0" w:beforeAutospacing="0" w:after="0" w:afterAutospacing="0"/>
              <w:outlineLvl w:val="0"/>
              <w:rPr>
                <w:color w:val="000000"/>
                <w:sz w:val="23"/>
                <w:szCs w:val="23"/>
              </w:rPr>
            </w:pPr>
          </w:p>
          <w:p w14:paraId="4A769F74" w14:textId="4843905A" w:rsidR="00D4051F" w:rsidRPr="00AE093E" w:rsidRDefault="00D4051F" w:rsidP="00D4051F">
            <w:pPr>
              <w:pStyle w:val="NormalWeb"/>
              <w:spacing w:before="0" w:beforeAutospacing="0" w:after="0" w:afterAutospacing="0"/>
              <w:outlineLvl w:val="0"/>
              <w:rPr>
                <w:color w:val="000000" w:themeColor="text1"/>
                <w:sz w:val="23"/>
                <w:szCs w:val="23"/>
              </w:rPr>
            </w:pPr>
            <w:r w:rsidRPr="009D4268">
              <w:rPr>
                <w:color w:val="000000"/>
                <w:sz w:val="23"/>
                <w:szCs w:val="23"/>
              </w:rPr>
              <w:t>202</w:t>
            </w:r>
            <w:r>
              <w:rPr>
                <w:color w:val="000000"/>
                <w:sz w:val="23"/>
                <w:szCs w:val="23"/>
              </w:rPr>
              <w:t>4-2027</w:t>
            </w:r>
          </w:p>
        </w:tc>
        <w:tc>
          <w:tcPr>
            <w:tcW w:w="4129" w:type="pct"/>
            <w:gridSpan w:val="2"/>
          </w:tcPr>
          <w:p w14:paraId="6F810294" w14:textId="77777777" w:rsidR="00D4051F" w:rsidRDefault="00D4051F" w:rsidP="00D4051F">
            <w:pPr>
              <w:pStyle w:val="NormalWeb"/>
              <w:spacing w:before="0" w:beforeAutospacing="0" w:after="0" w:afterAutospacing="0"/>
              <w:outlineLvl w:val="0"/>
              <w:rPr>
                <w:color w:val="000000"/>
                <w:sz w:val="23"/>
                <w:szCs w:val="23"/>
              </w:rPr>
            </w:pPr>
          </w:p>
          <w:p w14:paraId="43D014DC" w14:textId="6C89808F" w:rsidR="00D4051F" w:rsidRPr="00AE093E" w:rsidRDefault="00D4051F" w:rsidP="00D4051F">
            <w:pPr>
              <w:pStyle w:val="NormalWeb"/>
              <w:spacing w:before="0" w:beforeAutospacing="0" w:after="0" w:afterAutospacing="0"/>
              <w:outlineLvl w:val="0"/>
              <w:rPr>
                <w:color w:val="000000" w:themeColor="text1"/>
                <w:sz w:val="23"/>
                <w:szCs w:val="23"/>
              </w:rPr>
            </w:pPr>
            <w:r w:rsidRPr="00F650AF">
              <w:rPr>
                <w:color w:val="000000"/>
                <w:sz w:val="23"/>
                <w:szCs w:val="23"/>
              </w:rPr>
              <w:t xml:space="preserve">Helping guardians navigate youth suicide risk: Development and piloting of a brief digital intervention </w:t>
            </w:r>
            <w:r w:rsidRPr="00F650AF">
              <w:rPr>
                <w:sz w:val="23"/>
                <w:szCs w:val="23"/>
              </w:rPr>
              <w:br/>
            </w:r>
            <w:r w:rsidRPr="00F650AF">
              <w:rPr>
                <w:color w:val="000000"/>
                <w:sz w:val="23"/>
                <w:szCs w:val="23"/>
              </w:rPr>
              <w:t>NIMH; R34 MH138716 (</w:t>
            </w:r>
            <w:r>
              <w:rPr>
                <w:color w:val="000000"/>
                <w:sz w:val="23"/>
                <w:szCs w:val="23"/>
              </w:rPr>
              <w:t>funded on first submission</w:t>
            </w:r>
            <w:r w:rsidRPr="00F650AF">
              <w:rPr>
                <w:color w:val="000000"/>
                <w:sz w:val="23"/>
                <w:szCs w:val="23"/>
              </w:rPr>
              <w:t>)</w:t>
            </w:r>
            <w:r w:rsidRPr="00F650AF">
              <w:rPr>
                <w:sz w:val="23"/>
                <w:szCs w:val="23"/>
              </w:rPr>
              <w:br/>
            </w:r>
            <w:r w:rsidRPr="00F650AF">
              <w:rPr>
                <w:color w:val="000000"/>
                <w:sz w:val="23"/>
                <w:szCs w:val="23"/>
              </w:rPr>
              <w:t xml:space="preserve">Multi-Principal Investigator: </w:t>
            </w:r>
            <w:r w:rsidR="000D0A12">
              <w:rPr>
                <w:color w:val="000000"/>
                <w:sz w:val="23"/>
                <w:szCs w:val="23"/>
              </w:rPr>
              <w:t>Fox/</w:t>
            </w:r>
            <w:r w:rsidRPr="00F650AF">
              <w:rPr>
                <w:color w:val="000000"/>
                <w:sz w:val="23"/>
                <w:szCs w:val="23"/>
              </w:rPr>
              <w:t>Burke</w:t>
            </w:r>
            <w:r>
              <w:rPr>
                <w:color w:val="000000"/>
                <w:sz w:val="23"/>
                <w:szCs w:val="23"/>
              </w:rPr>
              <w:t xml:space="preserve"> ($711,844)</w:t>
            </w:r>
            <w:r w:rsidRPr="00F650AF">
              <w:rPr>
                <w:sz w:val="23"/>
                <w:szCs w:val="23"/>
              </w:rPr>
              <w:br/>
            </w:r>
            <w:r w:rsidRPr="00F650AF">
              <w:rPr>
                <w:color w:val="000000"/>
                <w:sz w:val="23"/>
                <w:szCs w:val="23"/>
                <w:bdr w:val="none" w:sz="0" w:space="0" w:color="auto" w:frame="1"/>
              </w:rPr>
              <w:t xml:space="preserve">This study aims to </w:t>
            </w:r>
            <w:r w:rsidRPr="00F650AF">
              <w:rPr>
                <w:rFonts w:eastAsiaTheme="minorHAnsi"/>
                <w:sz w:val="23"/>
                <w:szCs w:val="23"/>
              </w:rPr>
              <w:t xml:space="preserve">develop and test a single session intervention with and without a just-in-time intervention for parents of pre- and early adolescents targeting parental emotion regulation, validation, and suicide-specific monitoring skills. </w:t>
            </w:r>
            <w:r>
              <w:rPr>
                <w:rFonts w:eastAsiaTheme="minorHAnsi"/>
                <w:sz w:val="23"/>
                <w:szCs w:val="23"/>
              </w:rPr>
              <w:t>Results of this clinical trial</w:t>
            </w:r>
            <w:r w:rsidRPr="00F650AF">
              <w:rPr>
                <w:rFonts w:eastAsiaTheme="minorHAnsi"/>
                <w:sz w:val="23"/>
                <w:szCs w:val="23"/>
              </w:rPr>
              <w:t xml:space="preserve"> seek to support parents in responding effectively to digital monitoring app-generated suicide risk alerts, thereby decreasing child suicide risk.</w:t>
            </w:r>
          </w:p>
        </w:tc>
      </w:tr>
    </w:tbl>
    <w:p w14:paraId="0301420E" w14:textId="3DE4922E" w:rsidR="00721BD5" w:rsidRDefault="00721BD5" w:rsidP="00EF393D">
      <w:pPr>
        <w:spacing w:before="120" w:after="40"/>
        <w:rPr>
          <w:b/>
          <w:u w:val="single"/>
        </w:rPr>
      </w:pPr>
    </w:p>
    <w:p w14:paraId="1E339EEB" w14:textId="54F4F4B2" w:rsidR="00552414" w:rsidRDefault="005D6608" w:rsidP="00EF393D">
      <w:pPr>
        <w:spacing w:before="120" w:after="40"/>
        <w:rPr>
          <w:b/>
          <w:u w:val="single"/>
        </w:rPr>
      </w:pPr>
      <w:r>
        <w:rPr>
          <w:b/>
          <w:u w:val="single"/>
        </w:rPr>
        <w:t>Pending</w:t>
      </w:r>
    </w:p>
    <w:tbl>
      <w:tblPr>
        <w:tblW w:w="4930" w:type="pct"/>
        <w:tblLook w:val="00A0" w:firstRow="1" w:lastRow="0" w:firstColumn="1" w:lastColumn="0" w:noHBand="0" w:noVBand="0"/>
      </w:tblPr>
      <w:tblGrid>
        <w:gridCol w:w="1707"/>
        <w:gridCol w:w="8090"/>
      </w:tblGrid>
      <w:tr w:rsidR="005D6608" w:rsidRPr="009D4268" w14:paraId="16A718BD" w14:textId="77777777" w:rsidTr="009533CC">
        <w:trPr>
          <w:trHeight w:val="990"/>
        </w:trPr>
        <w:tc>
          <w:tcPr>
            <w:tcW w:w="871" w:type="pct"/>
          </w:tcPr>
          <w:p w14:paraId="393C2C46" w14:textId="2F7E264D" w:rsidR="005D6608" w:rsidRPr="009D4268" w:rsidRDefault="005D6608" w:rsidP="009533CC">
            <w:pPr>
              <w:pStyle w:val="NormalWeb"/>
              <w:spacing w:before="0" w:beforeAutospacing="0" w:after="0" w:afterAutospacing="0"/>
              <w:outlineLvl w:val="0"/>
              <w:rPr>
                <w:color w:val="000000"/>
                <w:sz w:val="23"/>
                <w:szCs w:val="23"/>
              </w:rPr>
            </w:pPr>
            <w:r w:rsidRPr="00AE093E">
              <w:rPr>
                <w:color w:val="000000" w:themeColor="text1"/>
                <w:sz w:val="23"/>
                <w:szCs w:val="23"/>
              </w:rPr>
              <w:t>202</w:t>
            </w:r>
            <w:r>
              <w:rPr>
                <w:color w:val="000000" w:themeColor="text1"/>
                <w:sz w:val="23"/>
                <w:szCs w:val="23"/>
              </w:rPr>
              <w:t>5</w:t>
            </w:r>
            <w:r w:rsidRPr="00AE093E">
              <w:rPr>
                <w:color w:val="000000" w:themeColor="text1"/>
                <w:sz w:val="23"/>
                <w:szCs w:val="23"/>
              </w:rPr>
              <w:t>-20</w:t>
            </w:r>
            <w:r>
              <w:rPr>
                <w:color w:val="000000" w:themeColor="text1"/>
                <w:sz w:val="23"/>
                <w:szCs w:val="23"/>
              </w:rPr>
              <w:t>30</w:t>
            </w:r>
          </w:p>
        </w:tc>
        <w:tc>
          <w:tcPr>
            <w:tcW w:w="4129" w:type="pct"/>
          </w:tcPr>
          <w:p w14:paraId="7C61A152" w14:textId="77777777" w:rsidR="005D6608" w:rsidRPr="00F650AF" w:rsidRDefault="005D6608" w:rsidP="005D6608">
            <w:pPr>
              <w:pStyle w:val="NormalWeb"/>
              <w:spacing w:before="0" w:beforeAutospacing="0" w:after="0" w:afterAutospacing="0"/>
              <w:outlineLvl w:val="0"/>
              <w:rPr>
                <w:color w:val="000000" w:themeColor="text1"/>
                <w:sz w:val="23"/>
                <w:szCs w:val="23"/>
              </w:rPr>
            </w:pPr>
            <w:r w:rsidRPr="00F650AF">
              <w:rPr>
                <w:color w:val="000000" w:themeColor="text1"/>
                <w:sz w:val="23"/>
                <w:szCs w:val="23"/>
              </w:rPr>
              <w:t>Enhancing suicide risk detection through computer vision: A novel approach to tissue damage analysis in emergency care</w:t>
            </w:r>
          </w:p>
          <w:p w14:paraId="45C598E5" w14:textId="4CEB5086" w:rsidR="005D6608" w:rsidRDefault="005D6608" w:rsidP="005D6608">
            <w:pPr>
              <w:pStyle w:val="NormalWeb"/>
              <w:spacing w:before="0" w:beforeAutospacing="0" w:after="0" w:afterAutospacing="0"/>
              <w:outlineLvl w:val="0"/>
              <w:rPr>
                <w:color w:val="000000" w:themeColor="text1"/>
                <w:sz w:val="23"/>
                <w:szCs w:val="23"/>
              </w:rPr>
            </w:pPr>
            <w:r w:rsidRPr="00F650AF">
              <w:rPr>
                <w:color w:val="000000"/>
                <w:sz w:val="23"/>
                <w:szCs w:val="23"/>
              </w:rPr>
              <w:t>NIMH; R01 MH140004</w:t>
            </w:r>
            <w:r>
              <w:rPr>
                <w:color w:val="000000"/>
                <w:sz w:val="23"/>
                <w:szCs w:val="23"/>
              </w:rPr>
              <w:t xml:space="preserve"> (Percentile = 1.0)</w:t>
            </w:r>
            <w:r w:rsidRPr="00F650AF">
              <w:rPr>
                <w:sz w:val="23"/>
                <w:szCs w:val="23"/>
              </w:rPr>
              <w:t xml:space="preserve"> </w:t>
            </w:r>
            <w:r w:rsidRPr="00F650AF">
              <w:rPr>
                <w:sz w:val="23"/>
                <w:szCs w:val="23"/>
              </w:rPr>
              <w:br/>
            </w:r>
            <w:r w:rsidRPr="00F650AF">
              <w:rPr>
                <w:color w:val="000000"/>
                <w:sz w:val="23"/>
                <w:szCs w:val="23"/>
              </w:rPr>
              <w:t>Principal Investigator: Burke</w:t>
            </w:r>
            <w:r w:rsidRPr="00F650AF">
              <w:rPr>
                <w:sz w:val="23"/>
                <w:szCs w:val="23"/>
              </w:rPr>
              <w:br/>
            </w:r>
            <w:r w:rsidRPr="00F650AF">
              <w:rPr>
                <w:color w:val="000000"/>
                <w:sz w:val="23"/>
                <w:szCs w:val="23"/>
                <w:bdr w:val="none" w:sz="0" w:space="0" w:color="auto" w:frame="1"/>
              </w:rPr>
              <w:t xml:space="preserve">This study aims to </w:t>
            </w:r>
            <w:r w:rsidRPr="00F650AF">
              <w:rPr>
                <w:color w:val="000000" w:themeColor="text1"/>
                <w:sz w:val="23"/>
                <w:szCs w:val="23"/>
              </w:rPr>
              <w:t>assess the application of computer vision techniques to images of skin tissue taken in the ED to detect the presence and severity of self-injury tissue damage and evaluate its utility in predicting prospective SA risk among youth and young adults. This study will further assess whether this technology can augment extant EHR-based suicide risk assessment algorithms and be meaningfully additive to ongoing efforts to develop AI-powered care models in hospital systems.</w:t>
            </w:r>
          </w:p>
          <w:p w14:paraId="547B3B84" w14:textId="4876C93D" w:rsidR="005D6608" w:rsidRPr="00F650AF" w:rsidRDefault="005D6608" w:rsidP="005D6608">
            <w:pPr>
              <w:pStyle w:val="NormalWeb"/>
              <w:spacing w:before="0" w:beforeAutospacing="0" w:after="0" w:afterAutospacing="0"/>
              <w:outlineLvl w:val="0"/>
              <w:rPr>
                <w:sz w:val="23"/>
                <w:szCs w:val="23"/>
              </w:rPr>
            </w:pPr>
          </w:p>
        </w:tc>
      </w:tr>
      <w:tr w:rsidR="00552414" w:rsidRPr="009D4268" w14:paraId="399D528F" w14:textId="77777777" w:rsidTr="009533CC">
        <w:trPr>
          <w:trHeight w:val="990"/>
        </w:trPr>
        <w:tc>
          <w:tcPr>
            <w:tcW w:w="871" w:type="pct"/>
          </w:tcPr>
          <w:p w14:paraId="6791B683" w14:textId="68E9E116" w:rsidR="00552414" w:rsidRPr="009D4268" w:rsidRDefault="00552414" w:rsidP="009533CC">
            <w:pPr>
              <w:pStyle w:val="NormalWeb"/>
              <w:spacing w:before="0" w:beforeAutospacing="0" w:after="0" w:afterAutospacing="0"/>
              <w:outlineLvl w:val="0"/>
              <w:rPr>
                <w:color w:val="000000"/>
                <w:sz w:val="23"/>
                <w:szCs w:val="23"/>
              </w:rPr>
            </w:pPr>
            <w:r w:rsidRPr="009D4268">
              <w:rPr>
                <w:color w:val="000000"/>
                <w:sz w:val="23"/>
                <w:szCs w:val="23"/>
              </w:rPr>
              <w:t>202</w:t>
            </w:r>
            <w:r w:rsidR="006530C5">
              <w:rPr>
                <w:color w:val="000000"/>
                <w:sz w:val="23"/>
                <w:szCs w:val="23"/>
              </w:rPr>
              <w:t>5</w:t>
            </w:r>
            <w:r w:rsidRPr="009D4268">
              <w:rPr>
                <w:color w:val="000000"/>
                <w:sz w:val="23"/>
                <w:szCs w:val="23"/>
              </w:rPr>
              <w:t>-20</w:t>
            </w:r>
            <w:r w:rsidR="006530C5">
              <w:rPr>
                <w:color w:val="000000"/>
                <w:sz w:val="23"/>
                <w:szCs w:val="23"/>
              </w:rPr>
              <w:t>30</w:t>
            </w:r>
          </w:p>
        </w:tc>
        <w:tc>
          <w:tcPr>
            <w:tcW w:w="4129" w:type="pct"/>
          </w:tcPr>
          <w:p w14:paraId="5C13BE38" w14:textId="3FA5B2C9" w:rsidR="00552414" w:rsidRPr="00F650AF" w:rsidRDefault="00552414" w:rsidP="009533CC">
            <w:pPr>
              <w:pStyle w:val="NormalWeb"/>
              <w:spacing w:before="0" w:beforeAutospacing="0" w:after="0" w:afterAutospacing="0"/>
              <w:outlineLvl w:val="0"/>
              <w:rPr>
                <w:color w:val="000000"/>
                <w:sz w:val="23"/>
                <w:szCs w:val="23"/>
                <w:bdr w:val="none" w:sz="0" w:space="0" w:color="auto" w:frame="1"/>
              </w:rPr>
            </w:pPr>
            <w:r w:rsidRPr="00F650AF">
              <w:rPr>
                <w:sz w:val="23"/>
                <w:szCs w:val="23"/>
              </w:rPr>
              <w:t>A mechanistic analysis of the transition from nonsuicidal to suicidal self-injury in adolescent girls</w:t>
            </w:r>
            <w:r w:rsidRPr="00F650AF">
              <w:rPr>
                <w:sz w:val="23"/>
                <w:szCs w:val="23"/>
              </w:rPr>
              <w:br/>
            </w:r>
            <w:r w:rsidRPr="00F650AF">
              <w:rPr>
                <w:color w:val="000000"/>
                <w:sz w:val="23"/>
                <w:szCs w:val="23"/>
              </w:rPr>
              <w:t>NIMH; R01 MH138469</w:t>
            </w:r>
            <w:r w:rsidRPr="00F650AF">
              <w:rPr>
                <w:sz w:val="23"/>
                <w:szCs w:val="23"/>
              </w:rPr>
              <w:br/>
            </w:r>
            <w:r w:rsidRPr="00F650AF">
              <w:rPr>
                <w:color w:val="000000"/>
                <w:sz w:val="23"/>
                <w:szCs w:val="23"/>
              </w:rPr>
              <w:t xml:space="preserve">Multi-Principal Investigator: Burke/Ammerman </w:t>
            </w:r>
            <w:r w:rsidRPr="00F650AF">
              <w:rPr>
                <w:sz w:val="23"/>
                <w:szCs w:val="23"/>
              </w:rPr>
              <w:br/>
            </w:r>
            <w:r w:rsidRPr="00F650AF">
              <w:rPr>
                <w:color w:val="000000"/>
                <w:sz w:val="23"/>
                <w:szCs w:val="23"/>
                <w:bdr w:val="none" w:sz="0" w:space="0" w:color="auto" w:frame="1"/>
              </w:rPr>
              <w:t>This study aims to</w:t>
            </w:r>
            <w:r w:rsidR="00F650AF" w:rsidRPr="00F650AF">
              <w:rPr>
                <w:color w:val="000000" w:themeColor="text1"/>
                <w:sz w:val="23"/>
                <w:szCs w:val="23"/>
              </w:rPr>
              <w:t xml:space="preserve"> identify the underlying mechanisms of the relationship between NSSI, the single strongest predictor of suicide attempts, and SA among adolescent girls.</w:t>
            </w:r>
          </w:p>
          <w:p w14:paraId="7C754321" w14:textId="77777777" w:rsidR="00552414" w:rsidRPr="00F650AF" w:rsidRDefault="00552414" w:rsidP="009533CC">
            <w:pPr>
              <w:pStyle w:val="NormalWeb"/>
              <w:spacing w:before="0" w:beforeAutospacing="0" w:after="0" w:afterAutospacing="0"/>
              <w:outlineLvl w:val="0"/>
              <w:rPr>
                <w:color w:val="000000"/>
                <w:sz w:val="23"/>
                <w:szCs w:val="23"/>
              </w:rPr>
            </w:pPr>
          </w:p>
        </w:tc>
      </w:tr>
      <w:tr w:rsidR="00665C32" w:rsidRPr="009D4268" w14:paraId="67789328" w14:textId="77777777" w:rsidTr="009533CC">
        <w:trPr>
          <w:trHeight w:val="990"/>
        </w:trPr>
        <w:tc>
          <w:tcPr>
            <w:tcW w:w="871" w:type="pct"/>
          </w:tcPr>
          <w:p w14:paraId="75762C4E" w14:textId="2E1A525A" w:rsidR="00665C32" w:rsidRPr="009D4268" w:rsidRDefault="00665C32" w:rsidP="009533CC">
            <w:pPr>
              <w:pStyle w:val="NormalWeb"/>
              <w:spacing w:before="0" w:beforeAutospacing="0" w:after="0" w:afterAutospacing="0"/>
              <w:outlineLvl w:val="0"/>
              <w:rPr>
                <w:color w:val="000000"/>
                <w:sz w:val="23"/>
                <w:szCs w:val="23"/>
              </w:rPr>
            </w:pPr>
            <w:r>
              <w:rPr>
                <w:color w:val="000000"/>
                <w:sz w:val="23"/>
                <w:szCs w:val="23"/>
              </w:rPr>
              <w:lastRenderedPageBreak/>
              <w:t>2025-2030</w:t>
            </w:r>
          </w:p>
        </w:tc>
        <w:tc>
          <w:tcPr>
            <w:tcW w:w="4129" w:type="pct"/>
          </w:tcPr>
          <w:p w14:paraId="5C64B963" w14:textId="5D4D03A0" w:rsidR="00665C32" w:rsidRPr="00665C32" w:rsidRDefault="00665C32" w:rsidP="00665C32">
            <w:pPr>
              <w:pStyle w:val="NormalWeb"/>
              <w:spacing w:after="120"/>
              <w:contextualSpacing/>
              <w:outlineLvl w:val="0"/>
              <w:rPr>
                <w:sz w:val="23"/>
                <w:szCs w:val="23"/>
              </w:rPr>
            </w:pPr>
            <w:r w:rsidRPr="00665C32">
              <w:rPr>
                <w:sz w:val="23"/>
                <w:szCs w:val="23"/>
              </w:rPr>
              <w:t xml:space="preserve">Harnessing </w:t>
            </w:r>
            <w:r>
              <w:rPr>
                <w:sz w:val="23"/>
                <w:szCs w:val="23"/>
              </w:rPr>
              <w:t>s</w:t>
            </w:r>
            <w:r w:rsidRPr="00665C32">
              <w:rPr>
                <w:sz w:val="23"/>
                <w:szCs w:val="23"/>
              </w:rPr>
              <w:t xml:space="preserve">creenomics and </w:t>
            </w:r>
            <w:r>
              <w:rPr>
                <w:sz w:val="23"/>
                <w:szCs w:val="23"/>
              </w:rPr>
              <w:t>p</w:t>
            </w:r>
            <w:r w:rsidRPr="00665C32">
              <w:rPr>
                <w:sz w:val="23"/>
                <w:szCs w:val="23"/>
              </w:rPr>
              <w:t xml:space="preserve">ersonalized </w:t>
            </w:r>
            <w:r>
              <w:rPr>
                <w:sz w:val="23"/>
                <w:szCs w:val="23"/>
              </w:rPr>
              <w:t>f</w:t>
            </w:r>
            <w:r w:rsidRPr="00665C32">
              <w:rPr>
                <w:sz w:val="23"/>
                <w:szCs w:val="23"/>
              </w:rPr>
              <w:t xml:space="preserve">eedback to </w:t>
            </w:r>
            <w:r>
              <w:rPr>
                <w:sz w:val="23"/>
                <w:szCs w:val="23"/>
              </w:rPr>
              <w:t>a</w:t>
            </w:r>
            <w:r w:rsidRPr="00665C32">
              <w:rPr>
                <w:sz w:val="23"/>
                <w:szCs w:val="23"/>
              </w:rPr>
              <w:t xml:space="preserve">ddress </w:t>
            </w:r>
            <w:r>
              <w:rPr>
                <w:sz w:val="23"/>
                <w:szCs w:val="23"/>
              </w:rPr>
              <w:t>a</w:t>
            </w:r>
            <w:r w:rsidRPr="00665C32">
              <w:rPr>
                <w:sz w:val="23"/>
                <w:szCs w:val="23"/>
              </w:rPr>
              <w:t xml:space="preserve">dolescent </w:t>
            </w:r>
            <w:r>
              <w:rPr>
                <w:sz w:val="23"/>
                <w:szCs w:val="23"/>
              </w:rPr>
              <w:t>s</w:t>
            </w:r>
            <w:r w:rsidRPr="00665C32">
              <w:rPr>
                <w:sz w:val="23"/>
                <w:szCs w:val="23"/>
              </w:rPr>
              <w:t>uicide</w:t>
            </w:r>
          </w:p>
          <w:p w14:paraId="7F8068A9" w14:textId="48173CF7" w:rsidR="00665C32" w:rsidRPr="00665C32" w:rsidRDefault="00665C32" w:rsidP="00665C32">
            <w:pPr>
              <w:pStyle w:val="NormalWeb"/>
              <w:spacing w:before="0" w:beforeAutospacing="0" w:after="120" w:afterAutospacing="0"/>
              <w:contextualSpacing/>
              <w:outlineLvl w:val="0"/>
              <w:rPr>
                <w:bCs w:val="0"/>
                <w:color w:val="000000"/>
                <w:sz w:val="23"/>
                <w:szCs w:val="23"/>
              </w:rPr>
            </w:pPr>
            <w:r>
              <w:rPr>
                <w:sz w:val="23"/>
                <w:szCs w:val="23"/>
              </w:rPr>
              <w:t>r</w:t>
            </w:r>
            <w:r w:rsidRPr="00665C32">
              <w:rPr>
                <w:sz w:val="23"/>
                <w:szCs w:val="23"/>
              </w:rPr>
              <w:t>isk</w:t>
            </w:r>
            <w:r w:rsidRPr="00F650AF">
              <w:rPr>
                <w:sz w:val="23"/>
                <w:szCs w:val="23"/>
              </w:rPr>
              <w:br/>
            </w:r>
            <w:r w:rsidRPr="00F650AF">
              <w:rPr>
                <w:color w:val="000000"/>
                <w:sz w:val="23"/>
                <w:szCs w:val="23"/>
              </w:rPr>
              <w:t xml:space="preserve">NIMH; R01 </w:t>
            </w:r>
            <w:r w:rsidRPr="00665C32">
              <w:rPr>
                <w:color w:val="000000"/>
                <w:sz w:val="23"/>
                <w:szCs w:val="23"/>
              </w:rPr>
              <w:t>MH142312</w:t>
            </w:r>
            <w:r w:rsidRPr="00F650AF">
              <w:rPr>
                <w:sz w:val="23"/>
                <w:szCs w:val="23"/>
              </w:rPr>
              <w:br/>
            </w:r>
            <w:r>
              <w:rPr>
                <w:color w:val="000000"/>
                <w:sz w:val="23"/>
                <w:szCs w:val="23"/>
              </w:rPr>
              <w:t>Co-Investigator (PI: Ammerman)</w:t>
            </w:r>
            <w:r w:rsidRPr="00F650AF">
              <w:rPr>
                <w:sz w:val="23"/>
                <w:szCs w:val="23"/>
              </w:rPr>
              <w:br/>
            </w:r>
            <w:r w:rsidRPr="00665C32">
              <w:rPr>
                <w:color w:val="000000"/>
                <w:sz w:val="23"/>
                <w:szCs w:val="23"/>
                <w:bdr w:val="none" w:sz="0" w:space="0" w:color="auto" w:frame="1"/>
              </w:rPr>
              <w:t>The primary objective of this proposal is to address the rise of suicide rates among adolescents by leveraging innovative technology (i.e., screenshots) to examine the nuanced role of social media.</w:t>
            </w:r>
          </w:p>
          <w:p w14:paraId="518E9F0D" w14:textId="77777777" w:rsidR="00665C32" w:rsidRPr="00F650AF" w:rsidRDefault="00665C32" w:rsidP="009533CC">
            <w:pPr>
              <w:pStyle w:val="NormalWeb"/>
              <w:spacing w:before="0" w:beforeAutospacing="0" w:after="0" w:afterAutospacing="0"/>
              <w:outlineLvl w:val="0"/>
              <w:rPr>
                <w:sz w:val="23"/>
                <w:szCs w:val="23"/>
              </w:rPr>
            </w:pPr>
          </w:p>
        </w:tc>
      </w:tr>
    </w:tbl>
    <w:p w14:paraId="37B0BD8F" w14:textId="77777777" w:rsidR="00695E7F" w:rsidRPr="001D1D4B" w:rsidRDefault="00695E7F" w:rsidP="00695E7F">
      <w:pPr>
        <w:pStyle w:val="NormalWeb"/>
        <w:spacing w:before="120" w:beforeAutospacing="0" w:after="40" w:afterAutospacing="0"/>
        <w:rPr>
          <w:b/>
          <w:bCs w:val="0"/>
          <w:sz w:val="23"/>
          <w:szCs w:val="23"/>
        </w:rPr>
      </w:pPr>
      <w:r w:rsidRPr="001D1D4B">
        <w:rPr>
          <w:b/>
          <w:sz w:val="23"/>
          <w:szCs w:val="23"/>
        </w:rPr>
        <w:t>Training Grants and Mentored Trainee Grants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695E7F" w:rsidRPr="001D1D4B" w14:paraId="5DF52D38" w14:textId="77777777" w:rsidTr="009533CC">
        <w:trPr>
          <w:hidden/>
        </w:trPr>
        <w:tc>
          <w:tcPr>
            <w:tcW w:w="689" w:type="pct"/>
            <w:tcBorders>
              <w:bottom w:val="single" w:sz="4" w:space="0" w:color="auto"/>
            </w:tcBorders>
            <w:shd w:val="clear" w:color="auto" w:fill="D9D9D9" w:themeFill="background1" w:themeFillShade="D9"/>
          </w:tcPr>
          <w:p w14:paraId="1264E600" w14:textId="77777777" w:rsidR="00695E7F" w:rsidRPr="001D1D4B" w:rsidRDefault="00695E7F"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Year(s)</w:t>
            </w:r>
          </w:p>
        </w:tc>
        <w:tc>
          <w:tcPr>
            <w:tcW w:w="4311" w:type="pct"/>
            <w:shd w:val="clear" w:color="auto" w:fill="D9D9D9" w:themeFill="background1" w:themeFillShade="D9"/>
          </w:tcPr>
          <w:p w14:paraId="43D859AD" w14:textId="77777777" w:rsidR="00695E7F" w:rsidRPr="001D1D4B" w:rsidRDefault="00695E7F"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Grant title</w:t>
            </w:r>
          </w:p>
        </w:tc>
      </w:tr>
      <w:tr w:rsidR="00695E7F" w:rsidRPr="001D1D4B" w14:paraId="3F69957C" w14:textId="77777777" w:rsidTr="009533CC">
        <w:trPr>
          <w:hidden/>
        </w:trPr>
        <w:tc>
          <w:tcPr>
            <w:tcW w:w="689" w:type="pct"/>
            <w:tcBorders>
              <w:top w:val="single" w:sz="4" w:space="0" w:color="auto"/>
              <w:left w:val="nil"/>
              <w:bottom w:val="nil"/>
              <w:right w:val="single" w:sz="4" w:space="0" w:color="auto"/>
            </w:tcBorders>
          </w:tcPr>
          <w:p w14:paraId="21D4A259" w14:textId="77777777" w:rsidR="00695E7F" w:rsidRPr="001D1D4B" w:rsidRDefault="00695E7F" w:rsidP="009533CC">
            <w:pPr>
              <w:pStyle w:val="NormalWeb"/>
              <w:spacing w:before="0" w:beforeAutospacing="0" w:after="0" w:afterAutospacing="0"/>
              <w:outlineLvl w:val="0"/>
              <w:rPr>
                <w:bCs w:val="0"/>
                <w:vanish/>
                <w:color w:val="000080"/>
                <w:sz w:val="23"/>
                <w:szCs w:val="23"/>
              </w:rPr>
            </w:pPr>
          </w:p>
        </w:tc>
        <w:tc>
          <w:tcPr>
            <w:tcW w:w="4311" w:type="pct"/>
            <w:tcBorders>
              <w:left w:val="single" w:sz="4" w:space="0" w:color="auto"/>
            </w:tcBorders>
            <w:shd w:val="clear" w:color="auto" w:fill="D9D9D9" w:themeFill="background1" w:themeFillShade="D9"/>
          </w:tcPr>
          <w:p w14:paraId="75650479" w14:textId="77777777" w:rsidR="00695E7F" w:rsidRPr="001D1D4B" w:rsidRDefault="00695E7F"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 xml:space="preserve">Funding Agency and Grant Type </w:t>
            </w:r>
          </w:p>
        </w:tc>
      </w:tr>
      <w:tr w:rsidR="00695E7F" w:rsidRPr="001D1D4B" w14:paraId="22A96094" w14:textId="77777777" w:rsidTr="009533CC">
        <w:trPr>
          <w:hidden/>
        </w:trPr>
        <w:tc>
          <w:tcPr>
            <w:tcW w:w="689" w:type="pct"/>
            <w:tcBorders>
              <w:top w:val="nil"/>
              <w:left w:val="nil"/>
              <w:bottom w:val="nil"/>
              <w:right w:val="single" w:sz="4" w:space="0" w:color="auto"/>
            </w:tcBorders>
          </w:tcPr>
          <w:p w14:paraId="509895BB" w14:textId="77777777" w:rsidR="00695E7F" w:rsidRPr="001D1D4B" w:rsidRDefault="00695E7F" w:rsidP="009533CC">
            <w:pPr>
              <w:pStyle w:val="NormalWeb"/>
              <w:spacing w:before="0" w:beforeAutospacing="0" w:after="0" w:afterAutospacing="0"/>
              <w:outlineLvl w:val="0"/>
              <w:rPr>
                <w:bCs w:val="0"/>
                <w:vanish/>
                <w:color w:val="000080"/>
                <w:sz w:val="23"/>
                <w:szCs w:val="23"/>
              </w:rPr>
            </w:pPr>
          </w:p>
        </w:tc>
        <w:tc>
          <w:tcPr>
            <w:tcW w:w="4311" w:type="pct"/>
            <w:tcBorders>
              <w:left w:val="single" w:sz="4" w:space="0" w:color="auto"/>
            </w:tcBorders>
            <w:shd w:val="clear" w:color="auto" w:fill="D9D9D9" w:themeFill="background1" w:themeFillShade="D9"/>
          </w:tcPr>
          <w:p w14:paraId="08B4FF0E" w14:textId="77777777" w:rsidR="00695E7F" w:rsidRPr="001D1D4B" w:rsidRDefault="00695E7F"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Role on Project (e.g., Mentor or Faculty Member)</w:t>
            </w:r>
          </w:p>
        </w:tc>
      </w:tr>
      <w:tr w:rsidR="00695E7F" w:rsidRPr="001D1D4B" w14:paraId="02B640DD" w14:textId="77777777" w:rsidTr="009533CC">
        <w:trPr>
          <w:hidden/>
        </w:trPr>
        <w:tc>
          <w:tcPr>
            <w:tcW w:w="689" w:type="pct"/>
            <w:tcBorders>
              <w:top w:val="nil"/>
              <w:left w:val="nil"/>
              <w:bottom w:val="nil"/>
              <w:right w:val="single" w:sz="4" w:space="0" w:color="auto"/>
            </w:tcBorders>
          </w:tcPr>
          <w:p w14:paraId="56EAD2D9" w14:textId="77777777" w:rsidR="00695E7F" w:rsidRPr="001D1D4B" w:rsidRDefault="00695E7F" w:rsidP="009533CC">
            <w:pPr>
              <w:pStyle w:val="NormalWeb"/>
              <w:spacing w:before="0" w:beforeAutospacing="0" w:after="0" w:afterAutospacing="0"/>
              <w:outlineLvl w:val="0"/>
              <w:rPr>
                <w:bCs w:val="0"/>
                <w:vanish/>
                <w:color w:val="000080"/>
                <w:sz w:val="23"/>
                <w:szCs w:val="23"/>
              </w:rPr>
            </w:pPr>
          </w:p>
        </w:tc>
        <w:tc>
          <w:tcPr>
            <w:tcW w:w="4311" w:type="pct"/>
            <w:tcBorders>
              <w:left w:val="single" w:sz="4" w:space="0" w:color="auto"/>
            </w:tcBorders>
            <w:shd w:val="clear" w:color="auto" w:fill="D9D9D9" w:themeFill="background1" w:themeFillShade="D9"/>
          </w:tcPr>
          <w:p w14:paraId="09A7BACF" w14:textId="77777777" w:rsidR="00695E7F" w:rsidRPr="001D1D4B" w:rsidRDefault="00695E7F" w:rsidP="009533CC">
            <w:pPr>
              <w:pStyle w:val="NormalWeb"/>
              <w:spacing w:before="0" w:beforeAutospacing="0" w:after="0" w:afterAutospacing="0"/>
              <w:outlineLvl w:val="0"/>
              <w:rPr>
                <w:bCs w:val="0"/>
                <w:vanish/>
                <w:color w:val="000080"/>
                <w:sz w:val="23"/>
                <w:szCs w:val="23"/>
              </w:rPr>
            </w:pPr>
            <w:r w:rsidRPr="001D1D4B">
              <w:rPr>
                <w:vanish/>
                <w:color w:val="000080"/>
                <w:sz w:val="23"/>
                <w:szCs w:val="23"/>
              </w:rPr>
              <w:t>Description of the major goals</w:t>
            </w:r>
          </w:p>
        </w:tc>
      </w:tr>
    </w:tbl>
    <w:p w14:paraId="24E31177" w14:textId="77777777" w:rsidR="00695E7F" w:rsidRPr="001D1D4B" w:rsidRDefault="00695E7F" w:rsidP="00695E7F">
      <w:pPr>
        <w:pStyle w:val="NormalWeb"/>
        <w:spacing w:before="0" w:beforeAutospacing="0" w:after="0" w:afterAutospacing="0"/>
        <w:rPr>
          <w:bCs w:val="0"/>
          <w:sz w:val="23"/>
          <w:szCs w:val="23"/>
        </w:rPr>
      </w:pPr>
    </w:p>
    <w:tbl>
      <w:tblPr>
        <w:tblW w:w="5000" w:type="pct"/>
        <w:tblLook w:val="00A0" w:firstRow="1" w:lastRow="0" w:firstColumn="1" w:lastColumn="0" w:noHBand="0" w:noVBand="0"/>
      </w:tblPr>
      <w:tblGrid>
        <w:gridCol w:w="1361"/>
        <w:gridCol w:w="8575"/>
      </w:tblGrid>
      <w:tr w:rsidR="00695E7F" w:rsidRPr="001D1D4B" w14:paraId="207E88DE" w14:textId="77777777" w:rsidTr="009533CC">
        <w:tc>
          <w:tcPr>
            <w:tcW w:w="685" w:type="pct"/>
          </w:tcPr>
          <w:p w14:paraId="2F106F3E"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2019–2022</w:t>
            </w:r>
          </w:p>
        </w:tc>
        <w:tc>
          <w:tcPr>
            <w:tcW w:w="4315" w:type="pct"/>
          </w:tcPr>
          <w:p w14:paraId="24886010"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Leveraging mobile health (mHealth) technologies to predict adolescent risky behavior</w:t>
            </w:r>
          </w:p>
          <w:p w14:paraId="1EDA04AE"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National Science Foundation Graduate Research Fellowship</w:t>
            </w:r>
          </w:p>
          <w:p w14:paraId="2CF249E6" w14:textId="795E9C3F"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Rachel Walsh</w:t>
            </w:r>
          </w:p>
          <w:p w14:paraId="6609C95B" w14:textId="77777777" w:rsidR="00695E7F" w:rsidRDefault="00695E7F" w:rsidP="009533CC">
            <w:pPr>
              <w:pStyle w:val="NormalWeb"/>
              <w:spacing w:before="0" w:beforeAutospacing="0" w:after="120" w:afterAutospacing="0"/>
              <w:outlineLvl w:val="0"/>
              <w:rPr>
                <w:bCs w:val="0"/>
                <w:color w:val="000000"/>
                <w:sz w:val="23"/>
                <w:szCs w:val="23"/>
              </w:rPr>
            </w:pPr>
            <w:r>
              <w:rPr>
                <w:color w:val="000000"/>
                <w:sz w:val="23"/>
                <w:szCs w:val="23"/>
              </w:rPr>
              <w:t>This grant adopted ambulatory assessments of sleep and neurocognitive indices of impulsivity to predict short-term risk for risk-taking behaviors in adolescents.</w:t>
            </w:r>
          </w:p>
        </w:tc>
      </w:tr>
      <w:tr w:rsidR="00695E7F" w:rsidRPr="001D1D4B" w14:paraId="633C68CF" w14:textId="77777777" w:rsidTr="009533CC">
        <w:tc>
          <w:tcPr>
            <w:tcW w:w="685" w:type="pct"/>
          </w:tcPr>
          <w:p w14:paraId="673F9A31"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2020–2023</w:t>
            </w:r>
          </w:p>
        </w:tc>
        <w:tc>
          <w:tcPr>
            <w:tcW w:w="4315" w:type="pct"/>
          </w:tcPr>
          <w:p w14:paraId="0E0B39D2" w14:textId="77777777" w:rsidR="00695E7F" w:rsidRDefault="00695E7F" w:rsidP="009533CC">
            <w:pPr>
              <w:pStyle w:val="NormalWeb"/>
              <w:spacing w:before="0" w:beforeAutospacing="0" w:after="0" w:afterAutospacing="0"/>
              <w:outlineLvl w:val="0"/>
              <w:rPr>
                <w:bCs w:val="0"/>
                <w:color w:val="000000"/>
                <w:sz w:val="23"/>
                <w:szCs w:val="23"/>
              </w:rPr>
            </w:pPr>
            <w:r w:rsidRPr="008A4398">
              <w:rPr>
                <w:color w:val="000000"/>
                <w:sz w:val="23"/>
                <w:szCs w:val="23"/>
              </w:rPr>
              <w:t>Temporal dynamics of acute stress and impulsivity as prospective predictors of risky behaviors in adults</w:t>
            </w:r>
          </w:p>
          <w:p w14:paraId="5FB5F5F8"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National Science Foundation Graduate Research Fellowship</w:t>
            </w:r>
          </w:p>
          <w:p w14:paraId="62AA0C46"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Ana Sheehan</w:t>
            </w:r>
          </w:p>
          <w:p w14:paraId="30A5C9D3" w14:textId="77777777" w:rsidR="00695E7F" w:rsidRDefault="00695E7F" w:rsidP="009533CC">
            <w:pPr>
              <w:pStyle w:val="NormalWeb"/>
              <w:spacing w:before="0" w:beforeAutospacing="0" w:after="120" w:afterAutospacing="0"/>
              <w:outlineLvl w:val="0"/>
              <w:rPr>
                <w:bCs w:val="0"/>
                <w:color w:val="000000"/>
                <w:sz w:val="23"/>
                <w:szCs w:val="23"/>
              </w:rPr>
            </w:pPr>
            <w:r>
              <w:rPr>
                <w:color w:val="000000"/>
                <w:sz w:val="23"/>
                <w:szCs w:val="23"/>
              </w:rPr>
              <w:t>The project employed ambulatory assessments of physiological and behavioral changes associated with risk-taking behavior.</w:t>
            </w:r>
          </w:p>
        </w:tc>
      </w:tr>
      <w:tr w:rsidR="00695E7F" w:rsidRPr="001D1D4B" w14:paraId="6AC87EEB" w14:textId="77777777" w:rsidTr="009533CC">
        <w:tc>
          <w:tcPr>
            <w:tcW w:w="685" w:type="pct"/>
          </w:tcPr>
          <w:p w14:paraId="1F8DC024"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2020–2023</w:t>
            </w:r>
          </w:p>
        </w:tc>
        <w:tc>
          <w:tcPr>
            <w:tcW w:w="4315" w:type="pct"/>
          </w:tcPr>
          <w:p w14:paraId="1C10F0FC"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Using tDCS to clarify the neural underpinnings of binge-eating behaviors in obese teens</w:t>
            </w:r>
          </w:p>
          <w:p w14:paraId="50F9A719"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National Science Foundation Graduate Research Fellowship</w:t>
            </w:r>
          </w:p>
          <w:p w14:paraId="148C42BA" w14:textId="759EBE81"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Christina Sanzari</w:t>
            </w:r>
          </w:p>
          <w:p w14:paraId="63E88879" w14:textId="77777777" w:rsidR="00695E7F" w:rsidRDefault="00695E7F" w:rsidP="009533CC">
            <w:pPr>
              <w:pStyle w:val="NormalWeb"/>
              <w:spacing w:before="0" w:beforeAutospacing="0" w:after="120" w:afterAutospacing="0"/>
              <w:outlineLvl w:val="0"/>
              <w:rPr>
                <w:bCs w:val="0"/>
                <w:color w:val="000000"/>
                <w:sz w:val="23"/>
                <w:szCs w:val="23"/>
              </w:rPr>
            </w:pPr>
            <w:r>
              <w:rPr>
                <w:color w:val="000000"/>
                <w:sz w:val="23"/>
                <w:szCs w:val="23"/>
              </w:rPr>
              <w:t>This grant aimed to apply tDCS to interrogate the neural circuitry underlying binge-eating tendencies in obese adolescents.</w:t>
            </w:r>
          </w:p>
        </w:tc>
      </w:tr>
      <w:tr w:rsidR="00695E7F" w:rsidRPr="001D1D4B" w14:paraId="54F8ABEE" w14:textId="77777777" w:rsidTr="009533CC">
        <w:tc>
          <w:tcPr>
            <w:tcW w:w="685" w:type="pct"/>
          </w:tcPr>
          <w:p w14:paraId="755EAA7C"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2022–2024</w:t>
            </w:r>
          </w:p>
        </w:tc>
        <w:tc>
          <w:tcPr>
            <w:tcW w:w="4315" w:type="pct"/>
          </w:tcPr>
          <w:p w14:paraId="4BBF4112" w14:textId="77777777" w:rsidR="00695E7F" w:rsidRDefault="00695E7F" w:rsidP="009533CC">
            <w:pPr>
              <w:pStyle w:val="NormalWeb"/>
              <w:spacing w:before="0" w:beforeAutospacing="0" w:after="0" w:afterAutospacing="0"/>
              <w:outlineLvl w:val="0"/>
              <w:rPr>
                <w:rFonts w:asciiTheme="majorBidi" w:hAnsiTheme="majorBidi" w:cstheme="majorBidi"/>
                <w:sz w:val="23"/>
                <w:szCs w:val="23"/>
              </w:rPr>
            </w:pPr>
            <w:r w:rsidRPr="001227F2">
              <w:rPr>
                <w:rFonts w:asciiTheme="majorBidi" w:hAnsiTheme="majorBidi" w:cstheme="majorBidi"/>
                <w:sz w:val="23"/>
                <w:szCs w:val="23"/>
              </w:rPr>
              <w:t xml:space="preserve">Examining the interplay of negative social experiences and self-criticism on suicide risk in the lab and daily life </w:t>
            </w:r>
          </w:p>
          <w:p w14:paraId="03302A48" w14:textId="77777777" w:rsidR="00695E7F" w:rsidRDefault="00695E7F" w:rsidP="009533CC">
            <w:pPr>
              <w:pStyle w:val="NormalWeb"/>
              <w:spacing w:before="0" w:beforeAutospacing="0" w:after="0" w:afterAutospacing="0"/>
              <w:outlineLvl w:val="0"/>
              <w:rPr>
                <w:rFonts w:asciiTheme="majorBidi" w:hAnsiTheme="majorBidi" w:cstheme="majorBidi"/>
                <w:sz w:val="23"/>
                <w:szCs w:val="23"/>
              </w:rPr>
            </w:pPr>
            <w:r>
              <w:rPr>
                <w:rFonts w:asciiTheme="majorBidi" w:hAnsiTheme="majorBidi" w:cstheme="majorBidi"/>
                <w:sz w:val="23"/>
                <w:szCs w:val="23"/>
              </w:rPr>
              <w:t xml:space="preserve">NIMH F32 </w:t>
            </w:r>
            <w:r w:rsidRPr="001227F2">
              <w:rPr>
                <w:rFonts w:asciiTheme="majorBidi" w:hAnsiTheme="majorBidi" w:cstheme="majorBidi"/>
                <w:sz w:val="23"/>
                <w:szCs w:val="23"/>
              </w:rPr>
              <w:t>MH131285</w:t>
            </w:r>
            <w:r>
              <w:rPr>
                <w:rFonts w:asciiTheme="majorBidi" w:hAnsiTheme="majorBidi" w:cstheme="majorBidi"/>
                <w:sz w:val="23"/>
                <w:szCs w:val="23"/>
              </w:rPr>
              <w:t xml:space="preserve"> (funded on first submission)</w:t>
            </w:r>
          </w:p>
          <w:p w14:paraId="69D2BE5B" w14:textId="65FF4BB4" w:rsidR="00695E7F" w:rsidRDefault="00695E7F" w:rsidP="009533CC">
            <w:pPr>
              <w:pStyle w:val="NormalWeb"/>
              <w:spacing w:before="0" w:beforeAutospacing="0" w:after="0" w:afterAutospacing="0"/>
              <w:outlineLvl w:val="0"/>
              <w:rPr>
                <w:rFonts w:asciiTheme="majorBidi" w:hAnsiTheme="majorBidi" w:cstheme="majorBidi"/>
                <w:sz w:val="23"/>
                <w:szCs w:val="23"/>
              </w:rPr>
            </w:pPr>
            <w:r>
              <w:rPr>
                <w:rFonts w:asciiTheme="majorBidi" w:hAnsiTheme="majorBidi" w:cstheme="majorBidi"/>
                <w:sz w:val="23"/>
                <w:szCs w:val="23"/>
              </w:rPr>
              <w:t>Lauren Haliczer</w:t>
            </w:r>
          </w:p>
          <w:p w14:paraId="54DD9DB9" w14:textId="40296D26" w:rsidR="00695E7F" w:rsidRPr="00195E25" w:rsidRDefault="00695E7F" w:rsidP="009533CC">
            <w:pPr>
              <w:pStyle w:val="NormalWeb"/>
              <w:spacing w:before="0" w:beforeAutospacing="0" w:after="120" w:afterAutospacing="0"/>
              <w:outlineLvl w:val="0"/>
              <w:rPr>
                <w:rFonts w:asciiTheme="majorBidi" w:hAnsiTheme="majorBidi" w:cstheme="majorBidi"/>
                <w:sz w:val="23"/>
                <w:szCs w:val="23"/>
              </w:rPr>
            </w:pPr>
            <w:r>
              <w:rPr>
                <w:rFonts w:asciiTheme="majorBidi" w:hAnsiTheme="majorBidi" w:cstheme="majorBidi"/>
                <w:sz w:val="23"/>
                <w:szCs w:val="23"/>
              </w:rPr>
              <w:t xml:space="preserve">This project assessed how the interrelationship between social stressors and self-criticism are associated with suicide </w:t>
            </w:r>
            <w:r w:rsidRPr="00DB62C0">
              <w:rPr>
                <w:color w:val="000000"/>
                <w:sz w:val="23"/>
                <w:szCs w:val="23"/>
              </w:rPr>
              <w:t>risk</w:t>
            </w:r>
            <w:r>
              <w:rPr>
                <w:rFonts w:asciiTheme="majorBidi" w:hAnsiTheme="majorBidi" w:cstheme="majorBidi"/>
                <w:sz w:val="23"/>
                <w:szCs w:val="23"/>
              </w:rPr>
              <w:t xml:space="preserve"> in an acute inpatient sample.</w:t>
            </w:r>
          </w:p>
        </w:tc>
      </w:tr>
      <w:tr w:rsidR="00695E7F" w:rsidRPr="001D1D4B" w14:paraId="064F262B" w14:textId="77777777" w:rsidTr="009533CC">
        <w:tc>
          <w:tcPr>
            <w:tcW w:w="685" w:type="pct"/>
          </w:tcPr>
          <w:p w14:paraId="62E8AE9D"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2022–2025</w:t>
            </w:r>
          </w:p>
        </w:tc>
        <w:tc>
          <w:tcPr>
            <w:tcW w:w="4315" w:type="pct"/>
          </w:tcPr>
          <w:p w14:paraId="137F9F1F" w14:textId="77777777" w:rsidR="00695E7F" w:rsidRDefault="00695E7F" w:rsidP="009533CC">
            <w:pPr>
              <w:pStyle w:val="NormalWeb"/>
              <w:spacing w:before="0" w:beforeAutospacing="0" w:after="0" w:afterAutospacing="0"/>
              <w:outlineLvl w:val="0"/>
              <w:rPr>
                <w:bCs w:val="0"/>
                <w:color w:val="000000"/>
                <w:sz w:val="23"/>
                <w:szCs w:val="23"/>
              </w:rPr>
            </w:pPr>
            <w:r w:rsidRPr="00195E25">
              <w:rPr>
                <w:rFonts w:asciiTheme="majorBidi" w:hAnsiTheme="majorBidi" w:cstheme="majorBidi"/>
                <w:sz w:val="23"/>
                <w:szCs w:val="23"/>
              </w:rPr>
              <w:t>Identifying physiological and behavioral indices of risk for negative outcomes in preadolescents following trauma exposure</w:t>
            </w:r>
            <w:r>
              <w:rPr>
                <w:color w:val="000000"/>
                <w:sz w:val="23"/>
                <w:szCs w:val="23"/>
              </w:rPr>
              <w:t xml:space="preserve"> </w:t>
            </w:r>
          </w:p>
          <w:p w14:paraId="220812D3"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National Science Foundation Graduate Research Fellowship</w:t>
            </w:r>
          </w:p>
          <w:p w14:paraId="2AC6E2B9" w14:textId="4C0866DA"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Rachel Levin</w:t>
            </w:r>
          </w:p>
          <w:p w14:paraId="2AF4A448" w14:textId="77777777" w:rsidR="00695E7F" w:rsidRDefault="00695E7F" w:rsidP="009533CC">
            <w:pPr>
              <w:pStyle w:val="NormalWeb"/>
              <w:spacing w:before="0" w:beforeAutospacing="0" w:after="120" w:afterAutospacing="0"/>
              <w:outlineLvl w:val="0"/>
              <w:rPr>
                <w:bCs w:val="0"/>
                <w:color w:val="000000"/>
                <w:sz w:val="23"/>
                <w:szCs w:val="23"/>
              </w:rPr>
            </w:pPr>
            <w:r>
              <w:rPr>
                <w:color w:val="000000"/>
                <w:sz w:val="23"/>
                <w:szCs w:val="23"/>
              </w:rPr>
              <w:t>This project aims to apply ambulatory assessments of sleep and physiological reactivity in predicting negative behavioral outcomes in preadolescent children following exposure to traumatic events.</w:t>
            </w:r>
          </w:p>
        </w:tc>
      </w:tr>
      <w:tr w:rsidR="00695E7F" w:rsidRPr="001D1D4B" w14:paraId="403B16CA" w14:textId="77777777" w:rsidTr="009533CC">
        <w:tc>
          <w:tcPr>
            <w:tcW w:w="685" w:type="pct"/>
          </w:tcPr>
          <w:p w14:paraId="7A60C555"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2024–2027</w:t>
            </w:r>
          </w:p>
        </w:tc>
        <w:tc>
          <w:tcPr>
            <w:tcW w:w="4315" w:type="pct"/>
          </w:tcPr>
          <w:p w14:paraId="6D7F562C" w14:textId="77777777" w:rsidR="00695E7F" w:rsidRDefault="00695E7F" w:rsidP="009533CC">
            <w:pPr>
              <w:pStyle w:val="NormalWeb"/>
              <w:spacing w:before="0" w:beforeAutospacing="0" w:after="0" w:afterAutospacing="0"/>
              <w:outlineLvl w:val="0"/>
              <w:rPr>
                <w:bCs w:val="0"/>
                <w:color w:val="000000"/>
                <w:sz w:val="23"/>
                <w:szCs w:val="23"/>
              </w:rPr>
            </w:pPr>
            <w:r w:rsidRPr="009428E0">
              <w:rPr>
                <w:color w:val="000000"/>
                <w:sz w:val="23"/>
                <w:szCs w:val="23"/>
              </w:rPr>
              <w:t>Evaluating psychosocial and physiological stress reactivity as indices of risk for negative academic and behavioral outcomes in gender minority adolescents: The impact of gender minority stress</w:t>
            </w:r>
          </w:p>
          <w:p w14:paraId="4919BF69" w14:textId="77777777" w:rsidR="00695E7F" w:rsidRDefault="00695E7F" w:rsidP="009533CC">
            <w:pPr>
              <w:pStyle w:val="NormalWeb"/>
              <w:spacing w:before="0" w:beforeAutospacing="0" w:after="0" w:afterAutospacing="0"/>
              <w:outlineLvl w:val="0"/>
              <w:rPr>
                <w:bCs w:val="0"/>
                <w:color w:val="000000"/>
                <w:sz w:val="23"/>
                <w:szCs w:val="23"/>
              </w:rPr>
            </w:pPr>
            <w:r>
              <w:rPr>
                <w:color w:val="000000"/>
                <w:sz w:val="23"/>
                <w:szCs w:val="23"/>
              </w:rPr>
              <w:t>National Science Foundation Graduate Research Fellowship</w:t>
            </w:r>
          </w:p>
          <w:p w14:paraId="7BD0E87F" w14:textId="77777777" w:rsidR="00695E7F" w:rsidRDefault="00695E7F" w:rsidP="009533CC">
            <w:pPr>
              <w:pStyle w:val="NormalWeb"/>
              <w:spacing w:before="0" w:beforeAutospacing="0" w:after="0" w:afterAutospacing="0"/>
              <w:outlineLvl w:val="0"/>
              <w:rPr>
                <w:rFonts w:asciiTheme="majorBidi" w:hAnsiTheme="majorBidi" w:cstheme="majorBidi"/>
                <w:sz w:val="23"/>
                <w:szCs w:val="23"/>
              </w:rPr>
            </w:pPr>
            <w:r>
              <w:rPr>
                <w:rFonts w:asciiTheme="majorBidi" w:hAnsiTheme="majorBidi" w:cstheme="majorBidi"/>
                <w:sz w:val="23"/>
                <w:szCs w:val="23"/>
              </w:rPr>
              <w:t>Margarid Turnamian</w:t>
            </w:r>
          </w:p>
          <w:p w14:paraId="187449AC" w14:textId="77777777" w:rsidR="00695E7F" w:rsidRPr="00681844" w:rsidRDefault="00695E7F" w:rsidP="009533CC">
            <w:pPr>
              <w:pStyle w:val="NormalWeb"/>
              <w:spacing w:before="0" w:beforeAutospacing="0" w:after="120" w:afterAutospacing="0"/>
              <w:outlineLvl w:val="0"/>
              <w:rPr>
                <w:rFonts w:asciiTheme="majorBidi" w:hAnsiTheme="majorBidi" w:cstheme="majorBidi"/>
                <w:sz w:val="23"/>
                <w:szCs w:val="23"/>
              </w:rPr>
            </w:pPr>
            <w:r>
              <w:rPr>
                <w:rFonts w:asciiTheme="majorBidi" w:hAnsiTheme="majorBidi" w:cstheme="majorBidi"/>
                <w:sz w:val="23"/>
                <w:szCs w:val="23"/>
              </w:rPr>
              <w:t>This project examines gender minority stress and physiological reactivity in relation to negative academic and disciplinary outcomes in adolescents.</w:t>
            </w:r>
          </w:p>
        </w:tc>
      </w:tr>
      <w:tr w:rsidR="00695E7F" w:rsidRPr="001D1D4B" w14:paraId="76631653" w14:textId="77777777" w:rsidTr="009533CC">
        <w:tc>
          <w:tcPr>
            <w:tcW w:w="685" w:type="pct"/>
          </w:tcPr>
          <w:p w14:paraId="0541157D" w14:textId="3CD9695B" w:rsidR="00695E7F" w:rsidRDefault="00695E7F" w:rsidP="009533CC">
            <w:pPr>
              <w:pStyle w:val="NormalWeb"/>
              <w:spacing w:before="0" w:beforeAutospacing="0" w:after="0" w:afterAutospacing="0"/>
              <w:outlineLvl w:val="0"/>
              <w:rPr>
                <w:color w:val="000000"/>
                <w:sz w:val="23"/>
                <w:szCs w:val="23"/>
              </w:rPr>
            </w:pPr>
            <w:r>
              <w:rPr>
                <w:color w:val="000000"/>
                <w:sz w:val="23"/>
                <w:szCs w:val="23"/>
              </w:rPr>
              <w:lastRenderedPageBreak/>
              <w:t>2024-2025</w:t>
            </w:r>
          </w:p>
        </w:tc>
        <w:tc>
          <w:tcPr>
            <w:tcW w:w="4315" w:type="pct"/>
          </w:tcPr>
          <w:p w14:paraId="1351FA9B" w14:textId="77777777" w:rsidR="00695E7F" w:rsidRDefault="00FF32E5" w:rsidP="009533CC">
            <w:pPr>
              <w:pStyle w:val="NormalWeb"/>
              <w:spacing w:before="0" w:beforeAutospacing="0" w:after="0" w:afterAutospacing="0"/>
              <w:outlineLvl w:val="0"/>
              <w:rPr>
                <w:color w:val="000000"/>
                <w:sz w:val="23"/>
                <w:szCs w:val="23"/>
              </w:rPr>
            </w:pPr>
            <w:r w:rsidRPr="00FF32E5">
              <w:rPr>
                <w:color w:val="000000"/>
                <w:sz w:val="23"/>
                <w:szCs w:val="23"/>
              </w:rPr>
              <w:t>Sleep disturbance and emotion dysregulation among adolescents during inpatient psychiatric hospitalization</w:t>
            </w:r>
          </w:p>
          <w:p w14:paraId="7BB90BBD" w14:textId="77777777" w:rsidR="00FF32E5" w:rsidRDefault="00FF32E5" w:rsidP="009533CC">
            <w:pPr>
              <w:pStyle w:val="NormalWeb"/>
              <w:spacing w:before="0" w:beforeAutospacing="0" w:after="0" w:afterAutospacing="0"/>
              <w:outlineLvl w:val="0"/>
              <w:rPr>
                <w:color w:val="000000"/>
                <w:sz w:val="23"/>
                <w:szCs w:val="23"/>
              </w:rPr>
            </w:pPr>
            <w:r>
              <w:rPr>
                <w:color w:val="000000"/>
                <w:sz w:val="23"/>
                <w:szCs w:val="23"/>
              </w:rPr>
              <w:t>Sleep Research Society</w:t>
            </w:r>
          </w:p>
          <w:p w14:paraId="377D791F" w14:textId="77777777" w:rsidR="00FF32E5" w:rsidRDefault="00FF32E5" w:rsidP="009533CC">
            <w:pPr>
              <w:pStyle w:val="NormalWeb"/>
              <w:spacing w:before="0" w:beforeAutospacing="0" w:after="0" w:afterAutospacing="0"/>
              <w:outlineLvl w:val="0"/>
              <w:rPr>
                <w:color w:val="000000"/>
                <w:sz w:val="23"/>
                <w:szCs w:val="23"/>
              </w:rPr>
            </w:pPr>
            <w:r>
              <w:rPr>
                <w:color w:val="000000"/>
                <w:sz w:val="23"/>
                <w:szCs w:val="23"/>
              </w:rPr>
              <w:t>Rachel Walsh</w:t>
            </w:r>
          </w:p>
          <w:p w14:paraId="2CE2083F" w14:textId="501EE372" w:rsidR="00FF32E5" w:rsidRPr="009428E0" w:rsidRDefault="00FF32E5" w:rsidP="009533CC">
            <w:pPr>
              <w:pStyle w:val="NormalWeb"/>
              <w:spacing w:before="0" w:beforeAutospacing="0" w:after="0" w:afterAutospacing="0"/>
              <w:outlineLvl w:val="0"/>
              <w:rPr>
                <w:color w:val="000000"/>
                <w:sz w:val="23"/>
                <w:szCs w:val="23"/>
              </w:rPr>
            </w:pPr>
            <w:r>
              <w:rPr>
                <w:color w:val="000000"/>
                <w:sz w:val="23"/>
                <w:szCs w:val="23"/>
              </w:rPr>
              <w:t>This project aims to assess the association between sleep disturbance via actigraphy and emotion dysregulation during inpatient psychiatric hospitalization and post-discharge suicidal ideation severity among adolescents.</w:t>
            </w:r>
          </w:p>
        </w:tc>
      </w:tr>
    </w:tbl>
    <w:p w14:paraId="050D2E6B" w14:textId="77777777" w:rsidR="00552414" w:rsidRPr="00816748" w:rsidRDefault="00552414" w:rsidP="00EF393D">
      <w:pPr>
        <w:spacing w:before="120" w:after="40"/>
        <w:rPr>
          <w:b/>
          <w:u w:val="single"/>
        </w:rPr>
      </w:pPr>
    </w:p>
    <w:p w14:paraId="24F099C2" w14:textId="77777777" w:rsidR="0002097F" w:rsidRPr="00816748" w:rsidRDefault="0002097F" w:rsidP="00EF393D">
      <w:pPr>
        <w:spacing w:before="120" w:after="40"/>
      </w:pPr>
      <w:r w:rsidRPr="00816748">
        <w:rPr>
          <w:b/>
          <w:u w:val="single"/>
        </w:rPr>
        <w:t>Report of Local Teaching and Training</w:t>
      </w:r>
    </w:p>
    <w:p w14:paraId="3D4779E6" w14:textId="77777777" w:rsidR="0002097F" w:rsidRPr="00816748" w:rsidRDefault="0002097F" w:rsidP="00EF393D">
      <w:pPr>
        <w:spacing w:before="120" w:after="40"/>
        <w:rPr>
          <w:b/>
          <w:bCs/>
        </w:rPr>
      </w:pPr>
      <w:r w:rsidRPr="00816748">
        <w:rPr>
          <w:b/>
        </w:rPr>
        <w:t>Teaching of Students in Courses</w:t>
      </w:r>
      <w:r w:rsidR="0076746B" w:rsidRPr="00816748">
        <w:rPr>
          <w:b/>
        </w:rPr>
        <w:t>:</w:t>
      </w:r>
      <w:r w:rsidRPr="00816748">
        <w:rPr>
          <w:b/>
        </w:rPr>
        <w:t xml:space="preserve"> </w:t>
      </w:r>
    </w:p>
    <w:tbl>
      <w:tblPr>
        <w:tblW w:w="4919"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38"/>
        <w:gridCol w:w="367"/>
        <w:gridCol w:w="3693"/>
        <w:gridCol w:w="195"/>
        <w:gridCol w:w="4082"/>
        <w:gridCol w:w="90"/>
      </w:tblGrid>
      <w:tr w:rsidR="00357632" w:rsidRPr="00816748" w14:paraId="472EEF0A" w14:textId="77777777" w:rsidTr="00357632">
        <w:trPr>
          <w:gridAfter w:val="1"/>
          <w:wAfter w:w="46" w:type="pct"/>
          <w:hidden/>
        </w:trPr>
        <w:tc>
          <w:tcPr>
            <w:tcW w:w="685" w:type="pct"/>
            <w:tcBorders>
              <w:bottom w:val="single" w:sz="4" w:space="0" w:color="auto"/>
            </w:tcBorders>
            <w:shd w:val="clear" w:color="auto" w:fill="D9D9D9" w:themeFill="background1" w:themeFillShade="D9"/>
          </w:tcPr>
          <w:p w14:paraId="7A1C3EE6" w14:textId="77777777" w:rsidR="00F97B45" w:rsidRPr="00816748" w:rsidRDefault="00F97B45" w:rsidP="00F97B45">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2079" w:type="pct"/>
            <w:gridSpan w:val="2"/>
            <w:shd w:val="clear" w:color="auto" w:fill="D9D9D9" w:themeFill="background1" w:themeFillShade="D9"/>
          </w:tcPr>
          <w:p w14:paraId="28A5EF4C" w14:textId="77777777" w:rsidR="00F97B45" w:rsidRPr="00816748" w:rsidRDefault="00F97B45" w:rsidP="005958CC">
            <w:pPr>
              <w:pStyle w:val="NormalWeb"/>
              <w:spacing w:before="0" w:beforeAutospacing="0" w:after="0" w:afterAutospacing="0"/>
              <w:outlineLvl w:val="0"/>
              <w:rPr>
                <w:bCs w:val="0"/>
                <w:vanish/>
                <w:color w:val="000080"/>
                <w:sz w:val="23"/>
                <w:szCs w:val="23"/>
              </w:rPr>
            </w:pPr>
            <w:r w:rsidRPr="00816748">
              <w:rPr>
                <w:vanish/>
                <w:color w:val="000080"/>
                <w:sz w:val="23"/>
                <w:szCs w:val="23"/>
              </w:rPr>
              <w:t>Course Title</w:t>
            </w:r>
          </w:p>
        </w:tc>
        <w:tc>
          <w:tcPr>
            <w:tcW w:w="2190" w:type="pct"/>
            <w:gridSpan w:val="2"/>
            <w:shd w:val="clear" w:color="auto" w:fill="D9D9D9" w:themeFill="background1" w:themeFillShade="D9"/>
          </w:tcPr>
          <w:p w14:paraId="00DA0643" w14:textId="77777777" w:rsidR="00F97B45" w:rsidRPr="00816748" w:rsidRDefault="00F97B45" w:rsidP="005958CC">
            <w:pPr>
              <w:pStyle w:val="NormalWeb"/>
              <w:spacing w:before="0" w:beforeAutospacing="0" w:after="0" w:afterAutospacing="0"/>
              <w:outlineLvl w:val="0"/>
              <w:rPr>
                <w:bCs w:val="0"/>
                <w:vanish/>
                <w:color w:val="000080"/>
                <w:sz w:val="23"/>
                <w:szCs w:val="23"/>
              </w:rPr>
            </w:pPr>
            <w:r w:rsidRPr="00816748">
              <w:rPr>
                <w:vanish/>
                <w:color w:val="000080"/>
                <w:sz w:val="23"/>
                <w:szCs w:val="23"/>
              </w:rPr>
              <w:t>Location</w:t>
            </w:r>
          </w:p>
        </w:tc>
      </w:tr>
      <w:tr w:rsidR="00357632" w:rsidRPr="00816748" w14:paraId="1E404157" w14:textId="77777777" w:rsidTr="00357632">
        <w:trPr>
          <w:gridAfter w:val="1"/>
          <w:wAfter w:w="46" w:type="pct"/>
          <w:hidden/>
        </w:trPr>
        <w:tc>
          <w:tcPr>
            <w:tcW w:w="685" w:type="pct"/>
            <w:tcBorders>
              <w:top w:val="single" w:sz="4" w:space="0" w:color="auto"/>
              <w:left w:val="nil"/>
              <w:bottom w:val="nil"/>
              <w:right w:val="single" w:sz="4" w:space="0" w:color="auto"/>
            </w:tcBorders>
          </w:tcPr>
          <w:p w14:paraId="6E951D09" w14:textId="77777777" w:rsidR="00F97B45" w:rsidRPr="00816748" w:rsidRDefault="00F97B45" w:rsidP="005958CC">
            <w:pPr>
              <w:pStyle w:val="NormalWeb"/>
              <w:spacing w:before="0" w:beforeAutospacing="0" w:after="0" w:afterAutospacing="0"/>
              <w:outlineLvl w:val="0"/>
              <w:rPr>
                <w:bCs w:val="0"/>
                <w:vanish/>
                <w:color w:val="000080"/>
                <w:sz w:val="23"/>
                <w:szCs w:val="23"/>
              </w:rPr>
            </w:pPr>
          </w:p>
        </w:tc>
        <w:tc>
          <w:tcPr>
            <w:tcW w:w="2079" w:type="pct"/>
            <w:gridSpan w:val="2"/>
            <w:tcBorders>
              <w:left w:val="single" w:sz="4" w:space="0" w:color="auto"/>
            </w:tcBorders>
            <w:shd w:val="clear" w:color="auto" w:fill="D9D9D9" w:themeFill="background1" w:themeFillShade="D9"/>
          </w:tcPr>
          <w:p w14:paraId="6987D5BB" w14:textId="77777777" w:rsidR="00F97B45" w:rsidRPr="00816748" w:rsidRDefault="00F97B45" w:rsidP="001902DA">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Type of </w:t>
            </w:r>
            <w:r w:rsidR="001902DA" w:rsidRPr="00816748">
              <w:rPr>
                <w:vanish/>
                <w:color w:val="000080"/>
                <w:sz w:val="23"/>
                <w:szCs w:val="23"/>
              </w:rPr>
              <w:t>Student</w:t>
            </w:r>
            <w:r w:rsidRPr="00816748">
              <w:rPr>
                <w:vanish/>
                <w:color w:val="000080"/>
                <w:sz w:val="23"/>
                <w:szCs w:val="23"/>
              </w:rPr>
              <w:t>/</w:t>
            </w:r>
            <w:r w:rsidR="001902DA" w:rsidRPr="00816748">
              <w:rPr>
                <w:vanish/>
                <w:color w:val="000080"/>
                <w:sz w:val="23"/>
                <w:szCs w:val="23"/>
              </w:rPr>
              <w:t>A</w:t>
            </w:r>
            <w:r w:rsidRPr="00816748">
              <w:rPr>
                <w:vanish/>
                <w:color w:val="000080"/>
                <w:sz w:val="23"/>
                <w:szCs w:val="23"/>
              </w:rPr>
              <w:t>udience</w:t>
            </w:r>
          </w:p>
        </w:tc>
        <w:tc>
          <w:tcPr>
            <w:tcW w:w="2190" w:type="pct"/>
            <w:gridSpan w:val="2"/>
            <w:shd w:val="clear" w:color="auto" w:fill="D9D9D9" w:themeFill="background1" w:themeFillShade="D9"/>
          </w:tcPr>
          <w:p w14:paraId="1B1F63B1" w14:textId="77777777" w:rsidR="00F97B45" w:rsidRPr="00816748" w:rsidRDefault="00F97B45" w:rsidP="005958CC">
            <w:pPr>
              <w:pStyle w:val="NormalWeb"/>
              <w:spacing w:before="0" w:beforeAutospacing="0" w:after="0" w:afterAutospacing="0"/>
              <w:outlineLvl w:val="0"/>
              <w:rPr>
                <w:bCs w:val="0"/>
                <w:vanish/>
                <w:color w:val="000080"/>
                <w:sz w:val="23"/>
                <w:szCs w:val="23"/>
              </w:rPr>
            </w:pPr>
            <w:r w:rsidRPr="00816748">
              <w:rPr>
                <w:vanish/>
                <w:color w:val="000080"/>
                <w:sz w:val="23"/>
                <w:szCs w:val="23"/>
              </w:rPr>
              <w:t>Level of Effort</w:t>
            </w:r>
          </w:p>
        </w:tc>
      </w:tr>
      <w:tr w:rsidR="00357632" w:rsidRPr="00816748" w14:paraId="03961ECA"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73" w:type="pct"/>
            <w:gridSpan w:val="2"/>
          </w:tcPr>
          <w:p w14:paraId="22175763" w14:textId="04A669B4"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2014-</w:t>
            </w:r>
            <w:r w:rsidR="00B3580E">
              <w:rPr>
                <w:sz w:val="23"/>
                <w:szCs w:val="23"/>
              </w:rPr>
              <w:t>2014</w:t>
            </w:r>
            <w:r w:rsidRPr="00816748">
              <w:br/>
            </w:r>
          </w:p>
        </w:tc>
        <w:tc>
          <w:tcPr>
            <w:tcW w:w="1991" w:type="pct"/>
            <w:gridSpan w:val="2"/>
          </w:tcPr>
          <w:p w14:paraId="74802DF4" w14:textId="77777777"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Abnormal Psychology</w:t>
            </w:r>
            <w:r w:rsidRPr="00816748">
              <w:br/>
            </w:r>
            <w:r w:rsidRPr="00816748">
              <w:rPr>
                <w:sz w:val="23"/>
                <w:szCs w:val="23"/>
              </w:rPr>
              <w:t>Undergraduate students</w:t>
            </w:r>
            <w:r w:rsidRPr="00816748">
              <w:br/>
            </w:r>
          </w:p>
        </w:tc>
        <w:tc>
          <w:tcPr>
            <w:tcW w:w="2136" w:type="pct"/>
            <w:gridSpan w:val="2"/>
          </w:tcPr>
          <w:p w14:paraId="746FE44C" w14:textId="439977B4"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Temple University</w:t>
            </w:r>
            <w:r w:rsidRPr="00816748">
              <w:br/>
            </w:r>
            <w:r w:rsidRPr="00816748">
              <w:rPr>
                <w:sz w:val="23"/>
                <w:szCs w:val="23"/>
              </w:rPr>
              <w:t>10 hours / week</w:t>
            </w:r>
            <w:r w:rsidR="00FF32E5">
              <w:rPr>
                <w:sz w:val="23"/>
                <w:szCs w:val="23"/>
              </w:rPr>
              <w:t xml:space="preserve"> for 8 weeks</w:t>
            </w:r>
            <w:r w:rsidRPr="00816748">
              <w:br/>
            </w:r>
          </w:p>
        </w:tc>
      </w:tr>
      <w:tr w:rsidR="00357632" w:rsidRPr="00816748" w14:paraId="3DDFE278"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73" w:type="pct"/>
            <w:gridSpan w:val="2"/>
          </w:tcPr>
          <w:p w14:paraId="3127E381" w14:textId="77777777"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2014-2018</w:t>
            </w:r>
            <w:r w:rsidRPr="00816748">
              <w:br/>
            </w:r>
          </w:p>
        </w:tc>
        <w:tc>
          <w:tcPr>
            <w:tcW w:w="1991" w:type="pct"/>
            <w:gridSpan w:val="2"/>
          </w:tcPr>
          <w:p w14:paraId="624FA793" w14:textId="77777777"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Suicide Risk and Child Abuse Training</w:t>
            </w:r>
            <w:r w:rsidRPr="00816748">
              <w:br/>
            </w:r>
            <w:r w:rsidRPr="00816748">
              <w:rPr>
                <w:sz w:val="23"/>
                <w:szCs w:val="23"/>
              </w:rPr>
              <w:t>Research assistants and graduate students</w:t>
            </w:r>
            <w:r w:rsidRPr="00816748">
              <w:br/>
            </w:r>
          </w:p>
        </w:tc>
        <w:tc>
          <w:tcPr>
            <w:tcW w:w="2136" w:type="pct"/>
            <w:gridSpan w:val="2"/>
          </w:tcPr>
          <w:p w14:paraId="24DC98D5" w14:textId="77777777"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Temple University</w:t>
            </w:r>
            <w:r w:rsidRPr="00816748">
              <w:br/>
            </w:r>
            <w:r w:rsidRPr="00816748">
              <w:rPr>
                <w:sz w:val="23"/>
                <w:szCs w:val="23"/>
              </w:rPr>
              <w:t>10 hours / year</w:t>
            </w:r>
            <w:r w:rsidRPr="00816748">
              <w:br/>
            </w:r>
          </w:p>
        </w:tc>
      </w:tr>
      <w:tr w:rsidR="00357632" w:rsidRPr="00816748" w14:paraId="07C73AB0"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73" w:type="pct"/>
            <w:gridSpan w:val="2"/>
          </w:tcPr>
          <w:p w14:paraId="50FFED2F" w14:textId="368BBE73"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2016-</w:t>
            </w:r>
            <w:r w:rsidR="00B3580E">
              <w:rPr>
                <w:sz w:val="23"/>
                <w:szCs w:val="23"/>
              </w:rPr>
              <w:t>2016</w:t>
            </w:r>
            <w:r w:rsidRPr="00816748">
              <w:br/>
            </w:r>
          </w:p>
        </w:tc>
        <w:tc>
          <w:tcPr>
            <w:tcW w:w="1991" w:type="pct"/>
            <w:gridSpan w:val="2"/>
          </w:tcPr>
          <w:p w14:paraId="053B0AE1" w14:textId="77777777"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Child Psychopathology &amp; Treatment</w:t>
            </w:r>
            <w:r w:rsidRPr="00816748">
              <w:br/>
            </w:r>
            <w:r w:rsidRPr="00816748">
              <w:rPr>
                <w:sz w:val="23"/>
                <w:szCs w:val="23"/>
              </w:rPr>
              <w:t>Undergraduate students</w:t>
            </w:r>
            <w:r w:rsidRPr="00816748">
              <w:br/>
            </w:r>
          </w:p>
        </w:tc>
        <w:tc>
          <w:tcPr>
            <w:tcW w:w="2136" w:type="pct"/>
            <w:gridSpan w:val="2"/>
          </w:tcPr>
          <w:p w14:paraId="451D154E" w14:textId="6A8D5077" w:rsidR="002A30AD" w:rsidRPr="00816748" w:rsidRDefault="002A30AD" w:rsidP="00EF393D">
            <w:pPr>
              <w:pStyle w:val="NormalWeb"/>
              <w:spacing w:before="0" w:beforeAutospacing="0" w:after="0" w:afterAutospacing="0"/>
              <w:outlineLvl w:val="0"/>
              <w:rPr>
                <w:bCs w:val="0"/>
                <w:sz w:val="23"/>
                <w:szCs w:val="23"/>
              </w:rPr>
            </w:pPr>
            <w:r w:rsidRPr="00816748">
              <w:rPr>
                <w:sz w:val="23"/>
                <w:szCs w:val="23"/>
              </w:rPr>
              <w:t>Temple University</w:t>
            </w:r>
            <w:r w:rsidRPr="00816748">
              <w:br/>
            </w:r>
            <w:r w:rsidRPr="00816748">
              <w:rPr>
                <w:sz w:val="23"/>
                <w:szCs w:val="23"/>
              </w:rPr>
              <w:t>9 hours / week</w:t>
            </w:r>
            <w:r w:rsidR="00FF32E5">
              <w:rPr>
                <w:sz w:val="23"/>
                <w:szCs w:val="23"/>
              </w:rPr>
              <w:t xml:space="preserve"> for 1 semester</w:t>
            </w:r>
            <w:r w:rsidRPr="00816748">
              <w:br/>
            </w:r>
          </w:p>
        </w:tc>
      </w:tr>
    </w:tbl>
    <w:p w14:paraId="01233441" w14:textId="77777777" w:rsidR="00EF393D" w:rsidRPr="00816748" w:rsidRDefault="00EF393D" w:rsidP="00EF393D"/>
    <w:p w14:paraId="3E984B93" w14:textId="77777777" w:rsidR="0002097F" w:rsidRPr="00816748" w:rsidRDefault="0002097F" w:rsidP="00EF393D">
      <w:pPr>
        <w:spacing w:before="120" w:after="40"/>
      </w:pPr>
      <w:r w:rsidRPr="00816748">
        <w:rPr>
          <w:b/>
        </w:rPr>
        <w:t>Clinical Supervisory and Training Responsibilities</w:t>
      </w:r>
      <w:r w:rsidR="0076746B" w:rsidRPr="00816748">
        <w:rPr>
          <w:b/>
        </w:rPr>
        <w:t>:</w:t>
      </w:r>
    </w:p>
    <w:tbl>
      <w:tblPr>
        <w:tblW w:w="4825"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5"/>
        <w:gridCol w:w="3627"/>
        <w:gridCol w:w="333"/>
        <w:gridCol w:w="3908"/>
        <w:gridCol w:w="6"/>
      </w:tblGrid>
      <w:tr w:rsidR="00357632" w:rsidRPr="00816748" w14:paraId="799B58C0" w14:textId="77777777" w:rsidTr="00532316">
        <w:trPr>
          <w:gridAfter w:val="1"/>
          <w:wAfter w:w="3" w:type="pct"/>
          <w:hidden/>
        </w:trPr>
        <w:tc>
          <w:tcPr>
            <w:tcW w:w="890" w:type="pct"/>
            <w:shd w:val="clear" w:color="auto" w:fill="D9D9D9" w:themeFill="background1" w:themeFillShade="D9"/>
          </w:tcPr>
          <w:p w14:paraId="73981573" w14:textId="77777777" w:rsidR="00F97B45" w:rsidRPr="00816748" w:rsidRDefault="00F97B45" w:rsidP="005958CC">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1893" w:type="pct"/>
            <w:shd w:val="clear" w:color="auto" w:fill="D9D9D9" w:themeFill="background1" w:themeFillShade="D9"/>
          </w:tcPr>
          <w:p w14:paraId="2C7BDA49" w14:textId="77777777" w:rsidR="00F97B45" w:rsidRPr="00816748" w:rsidRDefault="007F6600" w:rsidP="00FD5911">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Type of </w:t>
            </w:r>
            <w:r w:rsidR="001902DA" w:rsidRPr="00816748">
              <w:rPr>
                <w:vanish/>
                <w:color w:val="000080"/>
                <w:sz w:val="23"/>
                <w:szCs w:val="23"/>
              </w:rPr>
              <w:t>R</w:t>
            </w:r>
            <w:r w:rsidRPr="00816748">
              <w:rPr>
                <w:vanish/>
                <w:color w:val="000080"/>
                <w:sz w:val="23"/>
                <w:szCs w:val="23"/>
              </w:rPr>
              <w:t>esponsibilit</w:t>
            </w:r>
            <w:r w:rsidR="00FD5911" w:rsidRPr="00816748">
              <w:rPr>
                <w:vanish/>
                <w:color w:val="000080"/>
                <w:sz w:val="23"/>
                <w:szCs w:val="23"/>
              </w:rPr>
              <w:t>y</w:t>
            </w:r>
          </w:p>
        </w:tc>
        <w:tc>
          <w:tcPr>
            <w:tcW w:w="2214" w:type="pct"/>
            <w:gridSpan w:val="2"/>
            <w:shd w:val="clear" w:color="auto" w:fill="D9D9D9" w:themeFill="background1" w:themeFillShade="D9"/>
          </w:tcPr>
          <w:p w14:paraId="2671DF97" w14:textId="77777777" w:rsidR="00F97B45" w:rsidRPr="00816748" w:rsidRDefault="00FD5911" w:rsidP="007F6600">
            <w:pPr>
              <w:pStyle w:val="NormalWeb"/>
              <w:spacing w:before="0" w:beforeAutospacing="0" w:after="0" w:afterAutospacing="0"/>
              <w:outlineLvl w:val="0"/>
              <w:rPr>
                <w:bCs w:val="0"/>
                <w:vanish/>
                <w:color w:val="000080"/>
                <w:sz w:val="23"/>
                <w:szCs w:val="23"/>
              </w:rPr>
            </w:pPr>
            <w:r w:rsidRPr="00816748">
              <w:rPr>
                <w:vanish/>
                <w:color w:val="000080"/>
                <w:sz w:val="23"/>
                <w:szCs w:val="23"/>
              </w:rPr>
              <w:t>Location</w:t>
            </w:r>
          </w:p>
        </w:tc>
      </w:tr>
      <w:tr w:rsidR="00357632" w:rsidRPr="00816748" w14:paraId="61A033FE" w14:textId="77777777" w:rsidTr="00532316">
        <w:trPr>
          <w:gridAfter w:val="1"/>
          <w:wAfter w:w="3" w:type="pct"/>
          <w:hidden/>
        </w:trPr>
        <w:tc>
          <w:tcPr>
            <w:tcW w:w="890" w:type="pct"/>
            <w:tcBorders>
              <w:bottom w:val="single" w:sz="4" w:space="0" w:color="auto"/>
            </w:tcBorders>
            <w:shd w:val="clear" w:color="auto" w:fill="D9D9D9" w:themeFill="background1" w:themeFillShade="D9"/>
          </w:tcPr>
          <w:p w14:paraId="57A8C718" w14:textId="77777777" w:rsidR="00FD5911" w:rsidRPr="00816748" w:rsidRDefault="00FD5911" w:rsidP="005958CC">
            <w:pPr>
              <w:pStyle w:val="NormalWeb"/>
              <w:spacing w:before="0" w:beforeAutospacing="0" w:after="0" w:afterAutospacing="0"/>
              <w:outlineLvl w:val="0"/>
              <w:rPr>
                <w:bCs w:val="0"/>
                <w:vanish/>
                <w:color w:val="000080"/>
                <w:sz w:val="23"/>
                <w:szCs w:val="23"/>
              </w:rPr>
            </w:pPr>
          </w:p>
        </w:tc>
        <w:tc>
          <w:tcPr>
            <w:tcW w:w="1893" w:type="pct"/>
            <w:shd w:val="clear" w:color="auto" w:fill="D9D9D9" w:themeFill="background1" w:themeFillShade="D9"/>
          </w:tcPr>
          <w:p w14:paraId="00EABB9D" w14:textId="77777777" w:rsidR="00FD5911" w:rsidRPr="00816748" w:rsidRDefault="00FD5911" w:rsidP="005958CC">
            <w:pPr>
              <w:pStyle w:val="NormalWeb"/>
              <w:spacing w:before="0" w:beforeAutospacing="0" w:after="0" w:afterAutospacing="0"/>
              <w:outlineLvl w:val="0"/>
              <w:rPr>
                <w:bCs w:val="0"/>
                <w:vanish/>
                <w:color w:val="000080"/>
                <w:sz w:val="23"/>
                <w:szCs w:val="23"/>
              </w:rPr>
            </w:pPr>
            <w:r w:rsidRPr="00816748">
              <w:rPr>
                <w:vanish/>
                <w:color w:val="000080"/>
                <w:sz w:val="23"/>
                <w:szCs w:val="23"/>
              </w:rPr>
              <w:t>Type of Trainee/Audience</w:t>
            </w:r>
          </w:p>
        </w:tc>
        <w:tc>
          <w:tcPr>
            <w:tcW w:w="2214" w:type="pct"/>
            <w:gridSpan w:val="2"/>
            <w:shd w:val="clear" w:color="auto" w:fill="D9D9D9" w:themeFill="background1" w:themeFillShade="D9"/>
          </w:tcPr>
          <w:p w14:paraId="482C2BFC" w14:textId="77777777" w:rsidR="00FD5911" w:rsidRPr="00816748" w:rsidRDefault="00FD5911" w:rsidP="007F6600">
            <w:pPr>
              <w:pStyle w:val="NormalWeb"/>
              <w:spacing w:before="0" w:beforeAutospacing="0" w:after="0" w:afterAutospacing="0"/>
              <w:outlineLvl w:val="0"/>
              <w:rPr>
                <w:bCs w:val="0"/>
                <w:vanish/>
                <w:color w:val="000080"/>
                <w:sz w:val="23"/>
                <w:szCs w:val="23"/>
              </w:rPr>
            </w:pPr>
            <w:r w:rsidRPr="00816748">
              <w:rPr>
                <w:vanish/>
                <w:color w:val="000080"/>
                <w:sz w:val="23"/>
                <w:szCs w:val="23"/>
              </w:rPr>
              <w:t>Level of Effort</w:t>
            </w:r>
          </w:p>
        </w:tc>
      </w:tr>
      <w:tr w:rsidR="00357632" w:rsidRPr="00816748" w14:paraId="648F2637"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90" w:type="pct"/>
          </w:tcPr>
          <w:p w14:paraId="59F78D95" w14:textId="77777777" w:rsidR="00566CC3" w:rsidRPr="00816748" w:rsidRDefault="00566CC3" w:rsidP="001A383A">
            <w:pPr>
              <w:pStyle w:val="NormalWeb"/>
              <w:spacing w:before="0" w:beforeAutospacing="0" w:after="0" w:afterAutospacing="0"/>
              <w:outlineLvl w:val="0"/>
              <w:rPr>
                <w:bCs w:val="0"/>
                <w:sz w:val="23"/>
                <w:szCs w:val="23"/>
              </w:rPr>
            </w:pPr>
            <w:r w:rsidRPr="00816748">
              <w:rPr>
                <w:sz w:val="23"/>
                <w:szCs w:val="23"/>
              </w:rPr>
              <w:t>2020-2021</w:t>
            </w:r>
            <w:r w:rsidRPr="00816748">
              <w:br/>
            </w:r>
          </w:p>
        </w:tc>
        <w:tc>
          <w:tcPr>
            <w:tcW w:w="2067" w:type="pct"/>
            <w:gridSpan w:val="2"/>
          </w:tcPr>
          <w:p w14:paraId="08FF8611" w14:textId="77777777" w:rsidR="00566CC3" w:rsidRPr="00816748" w:rsidRDefault="00566CC3" w:rsidP="001A383A">
            <w:pPr>
              <w:pStyle w:val="NormalWeb"/>
              <w:spacing w:before="0" w:beforeAutospacing="0" w:after="0" w:afterAutospacing="0"/>
              <w:outlineLvl w:val="0"/>
              <w:rPr>
                <w:bCs w:val="0"/>
                <w:sz w:val="23"/>
                <w:szCs w:val="23"/>
              </w:rPr>
            </w:pPr>
            <w:r w:rsidRPr="00816748">
              <w:rPr>
                <w:sz w:val="23"/>
                <w:szCs w:val="23"/>
              </w:rPr>
              <w:t>Clinical supervisor on study examining CBT and exposure and response prevention for youth with OCD or anxiety</w:t>
            </w:r>
            <w:r w:rsidRPr="00816748">
              <w:br/>
            </w:r>
            <w:r w:rsidRPr="00816748">
              <w:rPr>
                <w:sz w:val="23"/>
                <w:szCs w:val="23"/>
              </w:rPr>
              <w:t>Research assistants</w:t>
            </w:r>
            <w:r w:rsidRPr="00816748">
              <w:br/>
            </w:r>
          </w:p>
        </w:tc>
        <w:tc>
          <w:tcPr>
            <w:tcW w:w="2043" w:type="pct"/>
            <w:gridSpan w:val="2"/>
          </w:tcPr>
          <w:p w14:paraId="4DC6F418" w14:textId="77777777" w:rsidR="00566CC3" w:rsidRPr="00816748" w:rsidRDefault="00566CC3" w:rsidP="001A383A">
            <w:pPr>
              <w:pStyle w:val="NormalWeb"/>
              <w:spacing w:before="0" w:beforeAutospacing="0" w:after="120" w:afterAutospacing="0"/>
              <w:outlineLvl w:val="0"/>
              <w:rPr>
                <w:bCs w:val="0"/>
                <w:sz w:val="23"/>
                <w:szCs w:val="23"/>
              </w:rPr>
            </w:pPr>
            <w:r w:rsidRPr="00816748">
              <w:rPr>
                <w:sz w:val="23"/>
                <w:szCs w:val="23"/>
              </w:rPr>
              <w:t>Bradley Hospital</w:t>
            </w:r>
            <w:r w:rsidRPr="00816748">
              <w:br/>
            </w:r>
            <w:r w:rsidRPr="00816748">
              <w:rPr>
                <w:sz w:val="23"/>
                <w:szCs w:val="23"/>
              </w:rPr>
              <w:t>1 hour / week</w:t>
            </w:r>
            <w:r w:rsidRPr="00816748">
              <w:br/>
            </w:r>
          </w:p>
        </w:tc>
      </w:tr>
    </w:tbl>
    <w:p w14:paraId="62BA0297" w14:textId="77777777" w:rsidR="00EF393D" w:rsidRPr="00816748" w:rsidRDefault="00EF393D" w:rsidP="00EF393D"/>
    <w:p w14:paraId="1502494D" w14:textId="77777777" w:rsidR="0002097F" w:rsidRPr="00816748" w:rsidRDefault="0002097F" w:rsidP="001327CA">
      <w:pPr>
        <w:rPr>
          <w:b/>
          <w:bCs/>
        </w:rPr>
      </w:pPr>
      <w:r w:rsidRPr="00816748">
        <w:rPr>
          <w:b/>
        </w:rPr>
        <w:t>Research Supervisory and Training Responsibilities</w:t>
      </w:r>
      <w:r w:rsidR="0076746B" w:rsidRPr="00816748">
        <w:rPr>
          <w:b/>
        </w:rPr>
        <w:t>:</w:t>
      </w:r>
    </w:p>
    <w:tbl>
      <w:tblPr>
        <w:tblW w:w="4970" w:type="pct"/>
        <w:tblInd w:w="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1"/>
        <w:gridCol w:w="3891"/>
        <w:gridCol w:w="65"/>
        <w:gridCol w:w="4029"/>
        <w:gridCol w:w="180"/>
      </w:tblGrid>
      <w:tr w:rsidR="00357632" w:rsidRPr="00816748" w14:paraId="685C4C7D" w14:textId="77777777" w:rsidTr="00FF32E5">
        <w:trPr>
          <w:hidden/>
        </w:trPr>
        <w:tc>
          <w:tcPr>
            <w:tcW w:w="862" w:type="pct"/>
            <w:shd w:val="clear" w:color="auto" w:fill="D9D9D9" w:themeFill="background1" w:themeFillShade="D9"/>
          </w:tcPr>
          <w:p w14:paraId="13C2DEC6" w14:textId="77777777" w:rsidR="00FD5911" w:rsidRPr="00816748" w:rsidRDefault="00FD5911" w:rsidP="00FD5911">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1972" w:type="pct"/>
            <w:shd w:val="clear" w:color="auto" w:fill="D9D9D9" w:themeFill="background1" w:themeFillShade="D9"/>
          </w:tcPr>
          <w:p w14:paraId="35E91691" w14:textId="77777777" w:rsidR="00FD5911" w:rsidRPr="00816748" w:rsidRDefault="00FD5911" w:rsidP="00FD5911">
            <w:pPr>
              <w:pStyle w:val="NormalWeb"/>
              <w:spacing w:before="0" w:beforeAutospacing="0" w:after="0" w:afterAutospacing="0"/>
              <w:outlineLvl w:val="0"/>
              <w:rPr>
                <w:bCs w:val="0"/>
                <w:vanish/>
                <w:color w:val="000080"/>
                <w:sz w:val="23"/>
                <w:szCs w:val="23"/>
              </w:rPr>
            </w:pPr>
            <w:r w:rsidRPr="00816748">
              <w:rPr>
                <w:vanish/>
                <w:color w:val="000080"/>
                <w:sz w:val="23"/>
                <w:szCs w:val="23"/>
              </w:rPr>
              <w:t>Type of Responsibility</w:t>
            </w:r>
          </w:p>
        </w:tc>
        <w:tc>
          <w:tcPr>
            <w:tcW w:w="2166" w:type="pct"/>
            <w:gridSpan w:val="3"/>
            <w:shd w:val="clear" w:color="auto" w:fill="D9D9D9" w:themeFill="background1" w:themeFillShade="D9"/>
          </w:tcPr>
          <w:p w14:paraId="4A137AD6" w14:textId="77777777" w:rsidR="00FD5911" w:rsidRPr="00816748" w:rsidRDefault="00FD5911" w:rsidP="00FD5911">
            <w:pPr>
              <w:pStyle w:val="NormalWeb"/>
              <w:spacing w:before="0" w:beforeAutospacing="0" w:after="0" w:afterAutospacing="0"/>
              <w:outlineLvl w:val="0"/>
              <w:rPr>
                <w:bCs w:val="0"/>
                <w:vanish/>
                <w:color w:val="000080"/>
                <w:sz w:val="23"/>
                <w:szCs w:val="23"/>
              </w:rPr>
            </w:pPr>
            <w:r w:rsidRPr="00816748">
              <w:rPr>
                <w:vanish/>
                <w:color w:val="000080"/>
                <w:sz w:val="23"/>
                <w:szCs w:val="23"/>
              </w:rPr>
              <w:t>Location</w:t>
            </w:r>
          </w:p>
        </w:tc>
      </w:tr>
      <w:tr w:rsidR="00357632" w:rsidRPr="00816748" w14:paraId="0C90F2DA" w14:textId="77777777" w:rsidTr="00FF32E5">
        <w:trPr>
          <w:hidden/>
        </w:trPr>
        <w:tc>
          <w:tcPr>
            <w:tcW w:w="862" w:type="pct"/>
            <w:tcBorders>
              <w:bottom w:val="single" w:sz="4" w:space="0" w:color="auto"/>
            </w:tcBorders>
            <w:shd w:val="clear" w:color="auto" w:fill="D9D9D9" w:themeFill="background1" w:themeFillShade="D9"/>
          </w:tcPr>
          <w:p w14:paraId="37EF5511" w14:textId="77777777" w:rsidR="00FD5911" w:rsidRPr="00816748" w:rsidRDefault="00FD5911" w:rsidP="00FD5911">
            <w:pPr>
              <w:pStyle w:val="NormalWeb"/>
              <w:spacing w:before="0" w:beforeAutospacing="0" w:after="0" w:afterAutospacing="0"/>
              <w:outlineLvl w:val="0"/>
              <w:rPr>
                <w:bCs w:val="0"/>
                <w:vanish/>
                <w:color w:val="000080"/>
                <w:sz w:val="23"/>
                <w:szCs w:val="23"/>
              </w:rPr>
            </w:pPr>
          </w:p>
        </w:tc>
        <w:tc>
          <w:tcPr>
            <w:tcW w:w="1972" w:type="pct"/>
            <w:shd w:val="clear" w:color="auto" w:fill="D9D9D9" w:themeFill="background1" w:themeFillShade="D9"/>
          </w:tcPr>
          <w:p w14:paraId="739F381A" w14:textId="77777777" w:rsidR="00FD5911" w:rsidRPr="00816748" w:rsidRDefault="00FD5911" w:rsidP="00FD5911">
            <w:pPr>
              <w:pStyle w:val="NormalWeb"/>
              <w:spacing w:before="0" w:beforeAutospacing="0" w:after="0" w:afterAutospacing="0"/>
              <w:outlineLvl w:val="0"/>
              <w:rPr>
                <w:bCs w:val="0"/>
                <w:vanish/>
                <w:color w:val="000080"/>
                <w:sz w:val="23"/>
                <w:szCs w:val="23"/>
              </w:rPr>
            </w:pPr>
            <w:r w:rsidRPr="00816748">
              <w:rPr>
                <w:vanish/>
                <w:color w:val="000080"/>
                <w:sz w:val="23"/>
                <w:szCs w:val="23"/>
              </w:rPr>
              <w:t>Type of Trainee/Audience</w:t>
            </w:r>
          </w:p>
        </w:tc>
        <w:tc>
          <w:tcPr>
            <w:tcW w:w="2166" w:type="pct"/>
            <w:gridSpan w:val="3"/>
            <w:shd w:val="clear" w:color="auto" w:fill="D9D9D9" w:themeFill="background1" w:themeFillShade="D9"/>
          </w:tcPr>
          <w:p w14:paraId="3E382FDC" w14:textId="77777777" w:rsidR="00FD5911" w:rsidRPr="00816748" w:rsidRDefault="00FD5911" w:rsidP="00FD5911">
            <w:pPr>
              <w:pStyle w:val="NormalWeb"/>
              <w:spacing w:before="0" w:beforeAutospacing="0" w:after="0" w:afterAutospacing="0"/>
              <w:outlineLvl w:val="0"/>
              <w:rPr>
                <w:bCs w:val="0"/>
                <w:vanish/>
                <w:color w:val="000080"/>
                <w:sz w:val="23"/>
                <w:szCs w:val="23"/>
              </w:rPr>
            </w:pPr>
            <w:r w:rsidRPr="00816748">
              <w:rPr>
                <w:vanish/>
                <w:color w:val="000080"/>
                <w:sz w:val="23"/>
                <w:szCs w:val="23"/>
              </w:rPr>
              <w:t>Level of Effort</w:t>
            </w:r>
          </w:p>
        </w:tc>
      </w:tr>
      <w:tr w:rsidR="00357632" w:rsidRPr="00816748" w14:paraId="4EA7B045"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2FC14633"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2016-2019</w:t>
            </w:r>
            <w:r w:rsidRPr="00816748">
              <w:br/>
            </w:r>
          </w:p>
        </w:tc>
        <w:tc>
          <w:tcPr>
            <w:tcW w:w="2005" w:type="pct"/>
            <w:gridSpan w:val="2"/>
          </w:tcPr>
          <w:p w14:paraId="24AEE46D"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Supervision of research assistants (2-3 research assistants per year)</w:t>
            </w:r>
            <w:r w:rsidRPr="00816748">
              <w:br/>
            </w:r>
            <w:r w:rsidRPr="00816748">
              <w:rPr>
                <w:sz w:val="23"/>
                <w:szCs w:val="23"/>
              </w:rPr>
              <w:t>Research assistants</w:t>
            </w:r>
            <w:r w:rsidRPr="00816748">
              <w:br/>
            </w:r>
          </w:p>
        </w:tc>
        <w:tc>
          <w:tcPr>
            <w:tcW w:w="2042" w:type="pct"/>
          </w:tcPr>
          <w:p w14:paraId="647DF187"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Temple University</w:t>
            </w:r>
            <w:r w:rsidRPr="00816748">
              <w:br/>
            </w:r>
            <w:r w:rsidRPr="00816748">
              <w:rPr>
                <w:sz w:val="23"/>
                <w:szCs w:val="23"/>
              </w:rPr>
              <w:t>2 hours / week</w:t>
            </w:r>
            <w:r w:rsidRPr="00816748">
              <w:br/>
            </w:r>
          </w:p>
        </w:tc>
      </w:tr>
      <w:tr w:rsidR="00357632" w:rsidRPr="00816748" w14:paraId="1F32ED0E"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122213F2"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2020-2021</w:t>
            </w:r>
            <w:r w:rsidRPr="00816748">
              <w:br/>
            </w:r>
          </w:p>
        </w:tc>
        <w:tc>
          <w:tcPr>
            <w:tcW w:w="2005" w:type="pct"/>
            <w:gridSpan w:val="2"/>
          </w:tcPr>
          <w:p w14:paraId="4063EC54"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Served as advisor for master's thesis</w:t>
            </w:r>
            <w:r w:rsidRPr="00816748">
              <w:br/>
            </w:r>
            <w:r w:rsidRPr="00816748">
              <w:rPr>
                <w:sz w:val="23"/>
                <w:szCs w:val="23"/>
              </w:rPr>
              <w:t>Graduate student</w:t>
            </w:r>
            <w:r w:rsidRPr="00816748">
              <w:br/>
            </w:r>
          </w:p>
        </w:tc>
        <w:tc>
          <w:tcPr>
            <w:tcW w:w="2042" w:type="pct"/>
          </w:tcPr>
          <w:p w14:paraId="546E1BF2"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Brown University</w:t>
            </w:r>
            <w:r w:rsidRPr="00816748">
              <w:br/>
            </w:r>
            <w:r w:rsidRPr="00816748">
              <w:rPr>
                <w:sz w:val="23"/>
                <w:szCs w:val="23"/>
              </w:rPr>
              <w:t>0.25 hours / week</w:t>
            </w:r>
            <w:r w:rsidRPr="00816748">
              <w:br/>
            </w:r>
          </w:p>
        </w:tc>
      </w:tr>
      <w:tr w:rsidR="00357632" w:rsidRPr="00816748" w14:paraId="414F7C9C"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7FBCF944"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2020-2021</w:t>
            </w:r>
            <w:r w:rsidRPr="00816748">
              <w:br/>
            </w:r>
          </w:p>
        </w:tc>
        <w:tc>
          <w:tcPr>
            <w:tcW w:w="2005" w:type="pct"/>
            <w:gridSpan w:val="2"/>
          </w:tcPr>
          <w:p w14:paraId="0FB394FA"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Served as advisor for undergraduate's thesis</w:t>
            </w:r>
            <w:r w:rsidRPr="00816748">
              <w:br/>
            </w:r>
            <w:r w:rsidRPr="00816748">
              <w:rPr>
                <w:sz w:val="23"/>
                <w:szCs w:val="23"/>
              </w:rPr>
              <w:t>Undergraduate student</w:t>
            </w:r>
            <w:r w:rsidRPr="00816748">
              <w:br/>
            </w:r>
          </w:p>
        </w:tc>
        <w:tc>
          <w:tcPr>
            <w:tcW w:w="2042" w:type="pct"/>
          </w:tcPr>
          <w:p w14:paraId="7766E441"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Brown University</w:t>
            </w:r>
            <w:r w:rsidRPr="00816748">
              <w:br/>
            </w:r>
            <w:r w:rsidRPr="00816748">
              <w:rPr>
                <w:sz w:val="23"/>
                <w:szCs w:val="23"/>
              </w:rPr>
              <w:t>0.25 hours / week</w:t>
            </w:r>
            <w:r w:rsidRPr="00816748">
              <w:br/>
            </w:r>
          </w:p>
        </w:tc>
      </w:tr>
      <w:tr w:rsidR="00357632" w:rsidRPr="00816748" w14:paraId="5CC75BE6"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216C5533"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2021-</w:t>
            </w:r>
            <w:r w:rsidRPr="00816748">
              <w:br/>
            </w:r>
          </w:p>
        </w:tc>
        <w:tc>
          <w:tcPr>
            <w:tcW w:w="2005" w:type="pct"/>
            <w:gridSpan w:val="2"/>
          </w:tcPr>
          <w:p w14:paraId="540D47EA" w14:textId="06810EEA"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Supervision of research assistants (</w:t>
            </w:r>
            <w:r w:rsidR="005D6608">
              <w:rPr>
                <w:sz w:val="23"/>
                <w:szCs w:val="23"/>
              </w:rPr>
              <w:t>3-</w:t>
            </w:r>
            <w:r w:rsidR="00877E75" w:rsidRPr="00816748">
              <w:rPr>
                <w:sz w:val="23"/>
                <w:szCs w:val="23"/>
              </w:rPr>
              <w:t xml:space="preserve">5 </w:t>
            </w:r>
            <w:r w:rsidRPr="00816748">
              <w:rPr>
                <w:sz w:val="23"/>
                <w:szCs w:val="23"/>
              </w:rPr>
              <w:t>research assistants per year)</w:t>
            </w:r>
          </w:p>
        </w:tc>
        <w:tc>
          <w:tcPr>
            <w:tcW w:w="2042" w:type="pct"/>
          </w:tcPr>
          <w:p w14:paraId="1C8CB34D" w14:textId="77777777" w:rsidR="004F6D51" w:rsidRPr="00816748" w:rsidRDefault="004F6D51" w:rsidP="00EF393D">
            <w:pPr>
              <w:pStyle w:val="NormalWeb"/>
              <w:spacing w:before="0" w:beforeAutospacing="0" w:after="0" w:afterAutospacing="0"/>
              <w:outlineLvl w:val="0"/>
              <w:rPr>
                <w:bCs w:val="0"/>
                <w:sz w:val="23"/>
                <w:szCs w:val="23"/>
              </w:rPr>
            </w:pPr>
            <w:r w:rsidRPr="00816748">
              <w:rPr>
                <w:sz w:val="23"/>
                <w:szCs w:val="23"/>
              </w:rPr>
              <w:t>Massachusetts General Hospital</w:t>
            </w:r>
            <w:r w:rsidRPr="00816748">
              <w:br/>
            </w:r>
            <w:r w:rsidRPr="00816748">
              <w:rPr>
                <w:sz w:val="23"/>
                <w:szCs w:val="23"/>
              </w:rPr>
              <w:t>2 hours / week</w:t>
            </w:r>
            <w:r w:rsidRPr="00816748">
              <w:br/>
            </w:r>
          </w:p>
        </w:tc>
      </w:tr>
      <w:tr w:rsidR="00610637" w:rsidRPr="00816748" w14:paraId="2D734507"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4E042B22" w14:textId="1762E186" w:rsidR="00610637" w:rsidRDefault="00610637" w:rsidP="00610637">
            <w:pPr>
              <w:pStyle w:val="NormalWeb"/>
              <w:spacing w:before="0" w:beforeAutospacing="0" w:after="0" w:afterAutospacing="0"/>
              <w:outlineLvl w:val="0"/>
              <w:rPr>
                <w:sz w:val="23"/>
                <w:szCs w:val="23"/>
              </w:rPr>
            </w:pPr>
            <w:r>
              <w:rPr>
                <w:sz w:val="23"/>
                <w:szCs w:val="23"/>
              </w:rPr>
              <w:t>2022-</w:t>
            </w:r>
          </w:p>
        </w:tc>
        <w:tc>
          <w:tcPr>
            <w:tcW w:w="2005" w:type="pct"/>
            <w:gridSpan w:val="2"/>
          </w:tcPr>
          <w:p w14:paraId="10F783B5" w14:textId="1073954F" w:rsidR="00610637" w:rsidRDefault="00610637" w:rsidP="00610637">
            <w:pPr>
              <w:pStyle w:val="NormalWeb"/>
              <w:spacing w:before="0" w:beforeAutospacing="0" w:after="0" w:afterAutospacing="0"/>
              <w:outlineLvl w:val="0"/>
              <w:rPr>
                <w:sz w:val="23"/>
                <w:szCs w:val="23"/>
              </w:rPr>
            </w:pPr>
            <w:r>
              <w:rPr>
                <w:sz w:val="23"/>
                <w:szCs w:val="23"/>
              </w:rPr>
              <w:t>Supervision of doctoral student</w:t>
            </w:r>
          </w:p>
        </w:tc>
        <w:tc>
          <w:tcPr>
            <w:tcW w:w="2042" w:type="pct"/>
          </w:tcPr>
          <w:p w14:paraId="02D5E80A" w14:textId="77777777" w:rsidR="00610637" w:rsidRDefault="00610637" w:rsidP="00610637">
            <w:pPr>
              <w:pStyle w:val="NormalWeb"/>
              <w:spacing w:before="0" w:beforeAutospacing="0" w:after="0" w:afterAutospacing="0"/>
              <w:outlineLvl w:val="0"/>
              <w:rPr>
                <w:sz w:val="23"/>
                <w:szCs w:val="23"/>
              </w:rPr>
            </w:pPr>
            <w:r>
              <w:rPr>
                <w:sz w:val="23"/>
                <w:szCs w:val="23"/>
              </w:rPr>
              <w:t>Imperial College London</w:t>
            </w:r>
          </w:p>
          <w:p w14:paraId="6655A310" w14:textId="77777777" w:rsidR="00610637" w:rsidRDefault="00610637" w:rsidP="00610637">
            <w:pPr>
              <w:pStyle w:val="NormalWeb"/>
              <w:spacing w:before="0" w:beforeAutospacing="0" w:after="0" w:afterAutospacing="0"/>
              <w:outlineLvl w:val="0"/>
              <w:rPr>
                <w:sz w:val="23"/>
                <w:szCs w:val="23"/>
              </w:rPr>
            </w:pPr>
            <w:r>
              <w:rPr>
                <w:sz w:val="23"/>
                <w:szCs w:val="23"/>
              </w:rPr>
              <w:t>1:1 supervision 1 hour/month/student</w:t>
            </w:r>
          </w:p>
          <w:p w14:paraId="02846DC1" w14:textId="6333824D" w:rsidR="00610637" w:rsidRDefault="00610637" w:rsidP="00610637">
            <w:pPr>
              <w:pStyle w:val="NormalWeb"/>
              <w:spacing w:before="0" w:beforeAutospacing="0" w:after="0" w:afterAutospacing="0"/>
              <w:outlineLvl w:val="0"/>
              <w:rPr>
                <w:sz w:val="23"/>
                <w:szCs w:val="23"/>
              </w:rPr>
            </w:pPr>
          </w:p>
        </w:tc>
      </w:tr>
      <w:tr w:rsidR="00FF32E5" w:rsidRPr="00816748" w14:paraId="2987408E"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22625267" w14:textId="12674538" w:rsidR="00FF32E5" w:rsidRPr="00816748" w:rsidRDefault="00FF32E5" w:rsidP="00FF32E5">
            <w:pPr>
              <w:pStyle w:val="NormalWeb"/>
              <w:spacing w:before="0" w:beforeAutospacing="0" w:after="0" w:afterAutospacing="0"/>
              <w:outlineLvl w:val="0"/>
              <w:rPr>
                <w:sz w:val="23"/>
                <w:szCs w:val="23"/>
              </w:rPr>
            </w:pPr>
            <w:r>
              <w:rPr>
                <w:sz w:val="23"/>
                <w:szCs w:val="23"/>
              </w:rPr>
              <w:lastRenderedPageBreak/>
              <w:t>2022-</w:t>
            </w:r>
          </w:p>
        </w:tc>
        <w:tc>
          <w:tcPr>
            <w:tcW w:w="2005" w:type="pct"/>
            <w:gridSpan w:val="2"/>
          </w:tcPr>
          <w:p w14:paraId="30FFF5E3" w14:textId="39C75BEC" w:rsidR="00FF32E5" w:rsidRPr="00816748" w:rsidRDefault="00FF32E5" w:rsidP="00FF32E5">
            <w:pPr>
              <w:pStyle w:val="NormalWeb"/>
              <w:spacing w:before="0" w:beforeAutospacing="0" w:after="0" w:afterAutospacing="0"/>
              <w:outlineLvl w:val="0"/>
              <w:rPr>
                <w:sz w:val="23"/>
                <w:szCs w:val="23"/>
              </w:rPr>
            </w:pPr>
            <w:r>
              <w:rPr>
                <w:sz w:val="23"/>
                <w:szCs w:val="23"/>
              </w:rPr>
              <w:t>Supervision of post-doctoral research fellows (1 fellow per year)</w:t>
            </w:r>
          </w:p>
        </w:tc>
        <w:tc>
          <w:tcPr>
            <w:tcW w:w="2042" w:type="pct"/>
          </w:tcPr>
          <w:p w14:paraId="275879CF" w14:textId="77777777" w:rsidR="00FF32E5" w:rsidRDefault="00FF32E5" w:rsidP="00FF32E5">
            <w:pPr>
              <w:pStyle w:val="NormalWeb"/>
              <w:spacing w:before="0" w:beforeAutospacing="0" w:after="0" w:afterAutospacing="0"/>
              <w:outlineLvl w:val="0"/>
              <w:rPr>
                <w:bCs w:val="0"/>
                <w:sz w:val="23"/>
                <w:szCs w:val="23"/>
              </w:rPr>
            </w:pPr>
            <w:r>
              <w:rPr>
                <w:sz w:val="23"/>
                <w:szCs w:val="23"/>
              </w:rPr>
              <w:t>Massachusetts General Hospital</w:t>
            </w:r>
          </w:p>
          <w:p w14:paraId="6688CF58" w14:textId="0845CB5A" w:rsidR="00FF32E5" w:rsidRPr="00816748" w:rsidRDefault="00FF32E5" w:rsidP="00FF32E5">
            <w:pPr>
              <w:pStyle w:val="NormalWeb"/>
              <w:spacing w:before="0" w:beforeAutospacing="0" w:after="0" w:afterAutospacing="0"/>
              <w:outlineLvl w:val="0"/>
              <w:rPr>
                <w:sz w:val="23"/>
                <w:szCs w:val="23"/>
              </w:rPr>
            </w:pPr>
            <w:r>
              <w:rPr>
                <w:sz w:val="23"/>
                <w:szCs w:val="23"/>
              </w:rPr>
              <w:t>1:1 supervision .5 hour/week/fellow</w:t>
            </w:r>
          </w:p>
        </w:tc>
      </w:tr>
      <w:tr w:rsidR="00FF32E5" w14:paraId="1674B302"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53973BB4" w14:textId="77777777" w:rsidR="003D44D4" w:rsidRDefault="003D44D4" w:rsidP="009533CC">
            <w:pPr>
              <w:pStyle w:val="NormalWeb"/>
              <w:spacing w:before="0" w:beforeAutospacing="0" w:after="0" w:afterAutospacing="0"/>
              <w:outlineLvl w:val="0"/>
              <w:rPr>
                <w:sz w:val="23"/>
                <w:szCs w:val="23"/>
              </w:rPr>
            </w:pPr>
          </w:p>
          <w:p w14:paraId="7896E44E" w14:textId="03364239" w:rsidR="00FF32E5" w:rsidRPr="00FF32E5" w:rsidRDefault="00FF32E5" w:rsidP="009533CC">
            <w:pPr>
              <w:pStyle w:val="NormalWeb"/>
              <w:spacing w:before="0" w:beforeAutospacing="0" w:after="0" w:afterAutospacing="0"/>
              <w:outlineLvl w:val="0"/>
              <w:rPr>
                <w:sz w:val="23"/>
                <w:szCs w:val="23"/>
              </w:rPr>
            </w:pPr>
            <w:r>
              <w:rPr>
                <w:sz w:val="23"/>
                <w:szCs w:val="23"/>
              </w:rPr>
              <w:t>2024-</w:t>
            </w:r>
          </w:p>
        </w:tc>
        <w:tc>
          <w:tcPr>
            <w:tcW w:w="2005" w:type="pct"/>
            <w:gridSpan w:val="2"/>
          </w:tcPr>
          <w:p w14:paraId="0C8C7377" w14:textId="77777777" w:rsidR="003D44D4" w:rsidRDefault="003D44D4" w:rsidP="009533CC">
            <w:pPr>
              <w:pStyle w:val="NormalWeb"/>
              <w:spacing w:before="0" w:beforeAutospacing="0" w:after="0" w:afterAutospacing="0"/>
              <w:outlineLvl w:val="0"/>
              <w:rPr>
                <w:sz w:val="23"/>
                <w:szCs w:val="23"/>
              </w:rPr>
            </w:pPr>
          </w:p>
          <w:p w14:paraId="4FC16F68" w14:textId="17D975E4" w:rsidR="00FF32E5" w:rsidRPr="00FF32E5" w:rsidRDefault="00FF32E5" w:rsidP="009533CC">
            <w:pPr>
              <w:pStyle w:val="NormalWeb"/>
              <w:spacing w:before="0" w:beforeAutospacing="0" w:after="0" w:afterAutospacing="0"/>
              <w:outlineLvl w:val="0"/>
              <w:rPr>
                <w:sz w:val="23"/>
                <w:szCs w:val="23"/>
              </w:rPr>
            </w:pPr>
            <w:r>
              <w:rPr>
                <w:sz w:val="23"/>
                <w:szCs w:val="23"/>
              </w:rPr>
              <w:t>Supervision of pre-doctoral interns fellows (2 fellows per year)</w:t>
            </w:r>
          </w:p>
        </w:tc>
        <w:tc>
          <w:tcPr>
            <w:tcW w:w="2042" w:type="pct"/>
          </w:tcPr>
          <w:p w14:paraId="1358A12F" w14:textId="77777777" w:rsidR="003D44D4" w:rsidRDefault="003D44D4" w:rsidP="009533CC">
            <w:pPr>
              <w:pStyle w:val="NormalWeb"/>
              <w:spacing w:before="0" w:beforeAutospacing="0" w:after="0" w:afterAutospacing="0"/>
              <w:outlineLvl w:val="0"/>
              <w:rPr>
                <w:sz w:val="23"/>
                <w:szCs w:val="23"/>
              </w:rPr>
            </w:pPr>
          </w:p>
          <w:p w14:paraId="4ADBD859" w14:textId="0BC157F9" w:rsidR="00FF32E5" w:rsidRPr="00FF32E5" w:rsidRDefault="00FF32E5" w:rsidP="009533CC">
            <w:pPr>
              <w:pStyle w:val="NormalWeb"/>
              <w:spacing w:before="0" w:beforeAutospacing="0" w:after="0" w:afterAutospacing="0"/>
              <w:outlineLvl w:val="0"/>
              <w:rPr>
                <w:sz w:val="23"/>
                <w:szCs w:val="23"/>
              </w:rPr>
            </w:pPr>
            <w:r>
              <w:rPr>
                <w:sz w:val="23"/>
                <w:szCs w:val="23"/>
              </w:rPr>
              <w:t>Massachusetts General Hospital</w:t>
            </w:r>
          </w:p>
          <w:p w14:paraId="6F07B9ED" w14:textId="77777777" w:rsidR="00FF32E5" w:rsidRPr="00FF32E5" w:rsidRDefault="00FF32E5" w:rsidP="00FF32E5">
            <w:pPr>
              <w:pStyle w:val="NormalWeb"/>
              <w:spacing w:before="0" w:beforeAutospacing="0" w:after="0" w:afterAutospacing="0"/>
              <w:outlineLvl w:val="0"/>
              <w:rPr>
                <w:sz w:val="23"/>
                <w:szCs w:val="23"/>
              </w:rPr>
            </w:pPr>
            <w:r>
              <w:rPr>
                <w:sz w:val="23"/>
                <w:szCs w:val="23"/>
              </w:rPr>
              <w:t>1:1 supervision .5 hour/week/fellow</w:t>
            </w:r>
          </w:p>
        </w:tc>
      </w:tr>
      <w:tr w:rsidR="00D66A48" w14:paraId="267896A9"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62F97011" w14:textId="77777777" w:rsidR="00D66A48" w:rsidRDefault="00D66A48" w:rsidP="003D44D4">
            <w:pPr>
              <w:pStyle w:val="NormalWeb"/>
              <w:spacing w:before="0" w:beforeAutospacing="0" w:after="0" w:afterAutospacing="0"/>
              <w:outlineLvl w:val="0"/>
              <w:rPr>
                <w:sz w:val="23"/>
                <w:szCs w:val="23"/>
              </w:rPr>
            </w:pPr>
          </w:p>
          <w:p w14:paraId="7F267118" w14:textId="61505C7F" w:rsidR="00D66A48" w:rsidRDefault="00D66A48" w:rsidP="00D66A48">
            <w:pPr>
              <w:pStyle w:val="NormalWeb"/>
              <w:spacing w:before="0" w:beforeAutospacing="0" w:after="0" w:afterAutospacing="0"/>
              <w:outlineLvl w:val="0"/>
              <w:rPr>
                <w:sz w:val="23"/>
                <w:szCs w:val="23"/>
              </w:rPr>
            </w:pPr>
            <w:r>
              <w:rPr>
                <w:sz w:val="23"/>
                <w:szCs w:val="23"/>
              </w:rPr>
              <w:t>2024-</w:t>
            </w:r>
          </w:p>
        </w:tc>
        <w:tc>
          <w:tcPr>
            <w:tcW w:w="2005" w:type="pct"/>
            <w:gridSpan w:val="2"/>
          </w:tcPr>
          <w:p w14:paraId="28D08C6B" w14:textId="77777777" w:rsidR="00D66A48" w:rsidRDefault="00D66A48" w:rsidP="00D66A48">
            <w:pPr>
              <w:pStyle w:val="NormalWeb"/>
              <w:spacing w:before="0" w:beforeAutospacing="0" w:after="0" w:afterAutospacing="0"/>
              <w:outlineLvl w:val="0"/>
              <w:rPr>
                <w:sz w:val="23"/>
                <w:szCs w:val="23"/>
              </w:rPr>
            </w:pPr>
          </w:p>
          <w:p w14:paraId="00CD95BE" w14:textId="31E531CD" w:rsidR="00D66A48" w:rsidRDefault="00D66A48" w:rsidP="00D66A48">
            <w:pPr>
              <w:pStyle w:val="NormalWeb"/>
              <w:spacing w:before="0" w:beforeAutospacing="0" w:after="0" w:afterAutospacing="0"/>
              <w:outlineLvl w:val="0"/>
              <w:rPr>
                <w:sz w:val="23"/>
                <w:szCs w:val="23"/>
              </w:rPr>
            </w:pPr>
            <w:r>
              <w:rPr>
                <w:sz w:val="23"/>
                <w:szCs w:val="23"/>
              </w:rPr>
              <w:t>Supervision of pre-doctoral intern fellows (1 fellow per year)</w:t>
            </w:r>
          </w:p>
        </w:tc>
        <w:tc>
          <w:tcPr>
            <w:tcW w:w="2042" w:type="pct"/>
          </w:tcPr>
          <w:p w14:paraId="53660457" w14:textId="77777777" w:rsidR="003D44D4" w:rsidRDefault="003D44D4" w:rsidP="00D66A48">
            <w:pPr>
              <w:pStyle w:val="NormalWeb"/>
              <w:spacing w:before="0" w:beforeAutospacing="0" w:after="0" w:afterAutospacing="0"/>
              <w:outlineLvl w:val="0"/>
              <w:rPr>
                <w:sz w:val="23"/>
                <w:szCs w:val="23"/>
              </w:rPr>
            </w:pPr>
          </w:p>
          <w:p w14:paraId="5D48C9E3" w14:textId="308758CA" w:rsidR="00D66A48" w:rsidRPr="00FF32E5" w:rsidRDefault="00D66A48" w:rsidP="00D66A48">
            <w:pPr>
              <w:pStyle w:val="NormalWeb"/>
              <w:spacing w:before="0" w:beforeAutospacing="0" w:after="0" w:afterAutospacing="0"/>
              <w:outlineLvl w:val="0"/>
              <w:rPr>
                <w:sz w:val="23"/>
                <w:szCs w:val="23"/>
              </w:rPr>
            </w:pPr>
            <w:r>
              <w:rPr>
                <w:sz w:val="23"/>
                <w:szCs w:val="23"/>
              </w:rPr>
              <w:t>University of Chicago Illinois</w:t>
            </w:r>
          </w:p>
          <w:p w14:paraId="69F63C6A" w14:textId="01164732" w:rsidR="00D66A48" w:rsidRDefault="00D66A48" w:rsidP="00D66A48">
            <w:pPr>
              <w:pStyle w:val="NormalWeb"/>
              <w:spacing w:before="0" w:beforeAutospacing="0" w:after="0" w:afterAutospacing="0"/>
              <w:outlineLvl w:val="0"/>
              <w:rPr>
                <w:sz w:val="23"/>
                <w:szCs w:val="23"/>
              </w:rPr>
            </w:pPr>
            <w:r>
              <w:rPr>
                <w:sz w:val="23"/>
                <w:szCs w:val="23"/>
              </w:rPr>
              <w:t>1:1 supervision .5 hour/month/fellow</w:t>
            </w:r>
          </w:p>
        </w:tc>
      </w:tr>
      <w:tr w:rsidR="00D66A48" w14:paraId="40F660B2" w14:textId="77777777" w:rsidTr="00FF32E5">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91" w:type="pct"/>
        </w:trPr>
        <w:tc>
          <w:tcPr>
            <w:tcW w:w="862" w:type="pct"/>
          </w:tcPr>
          <w:p w14:paraId="2C3AA4CF" w14:textId="77777777" w:rsidR="003D44D4" w:rsidRDefault="003D44D4" w:rsidP="00D66A48">
            <w:pPr>
              <w:pStyle w:val="NormalWeb"/>
              <w:spacing w:before="0" w:beforeAutospacing="0" w:after="0" w:afterAutospacing="0"/>
              <w:outlineLvl w:val="0"/>
              <w:rPr>
                <w:sz w:val="23"/>
                <w:szCs w:val="23"/>
              </w:rPr>
            </w:pPr>
          </w:p>
          <w:p w14:paraId="0B83199A" w14:textId="1F521D4C" w:rsidR="00D66A48" w:rsidRDefault="00D66A48" w:rsidP="00D66A48">
            <w:pPr>
              <w:pStyle w:val="NormalWeb"/>
              <w:spacing w:before="0" w:beforeAutospacing="0" w:after="0" w:afterAutospacing="0"/>
              <w:outlineLvl w:val="0"/>
              <w:rPr>
                <w:sz w:val="23"/>
                <w:szCs w:val="23"/>
              </w:rPr>
            </w:pPr>
            <w:r>
              <w:rPr>
                <w:sz w:val="23"/>
                <w:szCs w:val="23"/>
              </w:rPr>
              <w:t>2025-</w:t>
            </w:r>
          </w:p>
        </w:tc>
        <w:tc>
          <w:tcPr>
            <w:tcW w:w="2005" w:type="pct"/>
            <w:gridSpan w:val="2"/>
          </w:tcPr>
          <w:p w14:paraId="3108E4A4" w14:textId="77777777" w:rsidR="003D44D4" w:rsidRDefault="003D44D4" w:rsidP="00D66A48">
            <w:pPr>
              <w:pStyle w:val="NormalWeb"/>
              <w:spacing w:before="0" w:beforeAutospacing="0" w:after="0" w:afterAutospacing="0"/>
              <w:outlineLvl w:val="0"/>
              <w:rPr>
                <w:sz w:val="23"/>
                <w:szCs w:val="23"/>
              </w:rPr>
            </w:pPr>
          </w:p>
          <w:p w14:paraId="47840AFF" w14:textId="31BF7CB8" w:rsidR="00D66A48" w:rsidRDefault="00D66A48" w:rsidP="00D66A48">
            <w:pPr>
              <w:pStyle w:val="NormalWeb"/>
              <w:spacing w:before="0" w:beforeAutospacing="0" w:after="0" w:afterAutospacing="0"/>
              <w:outlineLvl w:val="0"/>
              <w:rPr>
                <w:sz w:val="23"/>
                <w:szCs w:val="23"/>
              </w:rPr>
            </w:pPr>
            <w:r>
              <w:rPr>
                <w:sz w:val="23"/>
                <w:szCs w:val="23"/>
              </w:rPr>
              <w:t xml:space="preserve">Supervision of early career faculty </w:t>
            </w:r>
          </w:p>
          <w:p w14:paraId="3F79CF62" w14:textId="5248A237" w:rsidR="00D66A48" w:rsidRDefault="00D66A48" w:rsidP="00D66A48">
            <w:pPr>
              <w:pStyle w:val="NormalWeb"/>
              <w:spacing w:before="0" w:beforeAutospacing="0" w:after="0" w:afterAutospacing="0"/>
              <w:outlineLvl w:val="0"/>
              <w:rPr>
                <w:sz w:val="23"/>
                <w:szCs w:val="23"/>
              </w:rPr>
            </w:pPr>
            <w:r>
              <w:rPr>
                <w:sz w:val="23"/>
                <w:szCs w:val="23"/>
              </w:rPr>
              <w:t>(1 faculty member)</w:t>
            </w:r>
          </w:p>
        </w:tc>
        <w:tc>
          <w:tcPr>
            <w:tcW w:w="2042" w:type="pct"/>
          </w:tcPr>
          <w:p w14:paraId="66A69294" w14:textId="77777777" w:rsidR="003D44D4" w:rsidRDefault="003D44D4" w:rsidP="00D66A48">
            <w:pPr>
              <w:pStyle w:val="NormalWeb"/>
              <w:spacing w:before="0" w:beforeAutospacing="0" w:after="0" w:afterAutospacing="0"/>
              <w:outlineLvl w:val="0"/>
              <w:rPr>
                <w:sz w:val="23"/>
                <w:szCs w:val="23"/>
              </w:rPr>
            </w:pPr>
          </w:p>
          <w:p w14:paraId="618679A6" w14:textId="1A205D43" w:rsidR="00D66A48" w:rsidRPr="00FF32E5" w:rsidRDefault="00D66A48" w:rsidP="00D66A48">
            <w:pPr>
              <w:pStyle w:val="NormalWeb"/>
              <w:spacing w:before="0" w:beforeAutospacing="0" w:after="0" w:afterAutospacing="0"/>
              <w:outlineLvl w:val="0"/>
              <w:rPr>
                <w:sz w:val="23"/>
                <w:szCs w:val="23"/>
              </w:rPr>
            </w:pPr>
            <w:r>
              <w:rPr>
                <w:sz w:val="23"/>
                <w:szCs w:val="23"/>
              </w:rPr>
              <w:t>Massachusetts General Hospital</w:t>
            </w:r>
          </w:p>
          <w:p w14:paraId="3F15C369" w14:textId="6665ED33" w:rsidR="00D66A48" w:rsidRDefault="00D66A48" w:rsidP="00D66A48">
            <w:pPr>
              <w:pStyle w:val="NormalWeb"/>
              <w:spacing w:before="0" w:beforeAutospacing="0" w:after="0" w:afterAutospacing="0"/>
              <w:outlineLvl w:val="0"/>
              <w:rPr>
                <w:sz w:val="23"/>
                <w:szCs w:val="23"/>
              </w:rPr>
            </w:pPr>
            <w:r>
              <w:rPr>
                <w:sz w:val="23"/>
                <w:szCs w:val="23"/>
              </w:rPr>
              <w:t>1:1 supervision 1 hour/month/faculty</w:t>
            </w:r>
          </w:p>
        </w:tc>
      </w:tr>
    </w:tbl>
    <w:p w14:paraId="671D78F8" w14:textId="60E8EDBD" w:rsidR="00EF393D" w:rsidRPr="00816748" w:rsidRDefault="00EF393D" w:rsidP="00EF393D"/>
    <w:p w14:paraId="70B6A9F1" w14:textId="77777777" w:rsidR="007F6600" w:rsidRPr="00816748" w:rsidRDefault="0002097F" w:rsidP="00EF393D">
      <w:pPr>
        <w:spacing w:before="120" w:after="40"/>
      </w:pPr>
      <w:r w:rsidRPr="00816748">
        <w:rPr>
          <w:rStyle w:val="Strong"/>
        </w:rPr>
        <w:t>Other Mentored Trainees and Faculty</w:t>
      </w:r>
      <w:r w:rsidR="0076746B" w:rsidRPr="00816748">
        <w:rPr>
          <w:rStyle w:val="Strong"/>
        </w:rPr>
        <w:t>:</w:t>
      </w:r>
    </w:p>
    <w:tbl>
      <w:tblPr>
        <w:tblW w:w="4675"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416"/>
        <w:gridCol w:w="290"/>
        <w:gridCol w:w="7575"/>
      </w:tblGrid>
      <w:tr w:rsidR="00357632" w:rsidRPr="00816748" w14:paraId="564F750E" w14:textId="77777777" w:rsidTr="00EF393D">
        <w:trPr>
          <w:hidden/>
        </w:trPr>
        <w:tc>
          <w:tcPr>
            <w:tcW w:w="763" w:type="pct"/>
            <w:tcBorders>
              <w:bottom w:val="single" w:sz="4" w:space="0" w:color="auto"/>
            </w:tcBorders>
            <w:shd w:val="clear" w:color="auto" w:fill="D9D9D9" w:themeFill="background1" w:themeFillShade="D9"/>
          </w:tcPr>
          <w:p w14:paraId="2AA27950" w14:textId="77777777" w:rsidR="007F6600" w:rsidRPr="00816748" w:rsidRDefault="007F6600" w:rsidP="005958CC">
            <w:pPr>
              <w:pStyle w:val="NormalWeb"/>
              <w:spacing w:before="0" w:beforeAutospacing="0" w:after="0" w:afterAutospacing="0"/>
              <w:outlineLvl w:val="0"/>
              <w:rPr>
                <w:bCs w:val="0"/>
                <w:vanish/>
                <w:color w:val="000066"/>
                <w:sz w:val="23"/>
                <w:szCs w:val="23"/>
              </w:rPr>
            </w:pPr>
            <w:r w:rsidRPr="00816748">
              <w:rPr>
                <w:vanish/>
                <w:color w:val="000066"/>
                <w:sz w:val="23"/>
                <w:szCs w:val="23"/>
              </w:rPr>
              <w:t xml:space="preserve">Year(s) </w:t>
            </w:r>
          </w:p>
        </w:tc>
        <w:tc>
          <w:tcPr>
            <w:tcW w:w="4237" w:type="pct"/>
            <w:gridSpan w:val="2"/>
            <w:shd w:val="clear" w:color="auto" w:fill="D9D9D9" w:themeFill="background1" w:themeFillShade="D9"/>
          </w:tcPr>
          <w:p w14:paraId="3614C828" w14:textId="77777777" w:rsidR="007F6600" w:rsidRPr="00816748" w:rsidRDefault="007F6600" w:rsidP="005958CC">
            <w:pPr>
              <w:pStyle w:val="NormalWeb"/>
              <w:spacing w:before="0" w:beforeAutospacing="0" w:after="0" w:afterAutospacing="0"/>
              <w:outlineLvl w:val="0"/>
              <w:rPr>
                <w:bCs w:val="0"/>
                <w:vanish/>
                <w:color w:val="000066"/>
                <w:sz w:val="23"/>
                <w:szCs w:val="23"/>
              </w:rPr>
            </w:pPr>
            <w:r w:rsidRPr="00816748">
              <w:rPr>
                <w:vanish/>
                <w:color w:val="000066"/>
                <w:sz w:val="23"/>
                <w:szCs w:val="23"/>
              </w:rPr>
              <w:t>Names and degrees</w:t>
            </w:r>
            <w:r w:rsidR="00E43144" w:rsidRPr="00816748">
              <w:rPr>
                <w:vanish/>
                <w:color w:val="000066"/>
                <w:sz w:val="23"/>
                <w:szCs w:val="23"/>
              </w:rPr>
              <w:t xml:space="preserve"> </w:t>
            </w:r>
            <w:r w:rsidRPr="00816748">
              <w:rPr>
                <w:vanish/>
                <w:color w:val="000066"/>
                <w:sz w:val="23"/>
                <w:szCs w:val="23"/>
              </w:rPr>
              <w:t>/ Current position</w:t>
            </w:r>
            <w:r w:rsidR="00FD1A53" w:rsidRPr="00816748">
              <w:rPr>
                <w:vanish/>
                <w:color w:val="000066"/>
                <w:sz w:val="23"/>
                <w:szCs w:val="23"/>
              </w:rPr>
              <w:t>, Institution</w:t>
            </w:r>
          </w:p>
        </w:tc>
      </w:tr>
      <w:tr w:rsidR="00357632" w:rsidRPr="00816748" w14:paraId="724EA6D6" w14:textId="77777777" w:rsidTr="00EF393D">
        <w:trPr>
          <w:hidden/>
        </w:trPr>
        <w:tc>
          <w:tcPr>
            <w:tcW w:w="763" w:type="pct"/>
            <w:tcBorders>
              <w:top w:val="single" w:sz="4" w:space="0" w:color="auto"/>
              <w:left w:val="nil"/>
              <w:bottom w:val="nil"/>
              <w:right w:val="single" w:sz="4" w:space="0" w:color="auto"/>
            </w:tcBorders>
          </w:tcPr>
          <w:p w14:paraId="414A81B6" w14:textId="77777777" w:rsidR="007F6600" w:rsidRPr="00816748" w:rsidRDefault="007F6600" w:rsidP="005958CC">
            <w:pPr>
              <w:pStyle w:val="NormalWeb"/>
              <w:spacing w:before="0" w:beforeAutospacing="0" w:after="0" w:afterAutospacing="0"/>
              <w:outlineLvl w:val="0"/>
              <w:rPr>
                <w:bCs w:val="0"/>
                <w:vanish/>
                <w:color w:val="000066"/>
                <w:sz w:val="23"/>
                <w:szCs w:val="23"/>
              </w:rPr>
            </w:pPr>
          </w:p>
        </w:tc>
        <w:tc>
          <w:tcPr>
            <w:tcW w:w="4237" w:type="pct"/>
            <w:gridSpan w:val="2"/>
            <w:tcBorders>
              <w:left w:val="single" w:sz="4" w:space="0" w:color="auto"/>
            </w:tcBorders>
            <w:shd w:val="clear" w:color="auto" w:fill="D9D9D9" w:themeFill="background1" w:themeFillShade="D9"/>
          </w:tcPr>
          <w:p w14:paraId="625F04F9" w14:textId="77777777" w:rsidR="007F6600" w:rsidRPr="00816748" w:rsidRDefault="00F8532C" w:rsidP="005958CC">
            <w:pPr>
              <w:pStyle w:val="NormalWeb"/>
              <w:spacing w:before="0" w:beforeAutospacing="0" w:after="0" w:afterAutospacing="0"/>
              <w:outlineLvl w:val="0"/>
              <w:rPr>
                <w:bCs w:val="0"/>
                <w:vanish/>
                <w:color w:val="000066"/>
                <w:sz w:val="23"/>
                <w:szCs w:val="23"/>
              </w:rPr>
            </w:pPr>
            <w:r w:rsidRPr="00816748">
              <w:rPr>
                <w:vanish/>
                <w:color w:val="000066"/>
                <w:sz w:val="23"/>
                <w:szCs w:val="23"/>
              </w:rPr>
              <w:t>Note the mentee’s career stage during the mentorship period and your mentoring role.  Please describe the accomplishments of your mentee as a direct result of your mentorship (maximum one sentence)</w:t>
            </w:r>
          </w:p>
        </w:tc>
      </w:tr>
      <w:tr w:rsidR="00357632" w:rsidRPr="00816748" w14:paraId="7E016A32"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4E634C8A" w14:textId="77777777" w:rsidR="006F5F25" w:rsidRPr="00816748" w:rsidRDefault="006F5F25" w:rsidP="00EF393D">
            <w:pPr>
              <w:pStyle w:val="NormalWeb"/>
              <w:spacing w:before="0" w:beforeAutospacing="0" w:after="0" w:afterAutospacing="0"/>
              <w:outlineLvl w:val="0"/>
              <w:rPr>
                <w:bCs w:val="0"/>
                <w:sz w:val="23"/>
                <w:szCs w:val="23"/>
              </w:rPr>
            </w:pPr>
            <w:r w:rsidRPr="00816748">
              <w:rPr>
                <w:sz w:val="23"/>
                <w:szCs w:val="23"/>
              </w:rPr>
              <w:t>2014-2016</w:t>
            </w:r>
            <w:r w:rsidRPr="00816748">
              <w:br/>
            </w:r>
          </w:p>
        </w:tc>
        <w:tc>
          <w:tcPr>
            <w:tcW w:w="4081" w:type="pct"/>
          </w:tcPr>
          <w:p w14:paraId="527C1A15" w14:textId="2EA750D4" w:rsidR="006F5F25" w:rsidRPr="00816748" w:rsidRDefault="006F5F25" w:rsidP="00EF393D">
            <w:pPr>
              <w:pStyle w:val="NormalWeb"/>
              <w:spacing w:before="0" w:beforeAutospacing="0" w:after="0" w:afterAutospacing="0"/>
              <w:outlineLvl w:val="0"/>
              <w:rPr>
                <w:bCs w:val="0"/>
                <w:sz w:val="23"/>
                <w:szCs w:val="23"/>
              </w:rPr>
            </w:pPr>
            <w:r w:rsidRPr="00816748">
              <w:rPr>
                <w:sz w:val="23"/>
                <w:szCs w:val="23"/>
              </w:rPr>
              <w:t xml:space="preserve">Katie Scopelleti, </w:t>
            </w:r>
            <w:r w:rsidR="00440A38">
              <w:rPr>
                <w:sz w:val="23"/>
                <w:szCs w:val="23"/>
              </w:rPr>
              <w:t>PsyD</w:t>
            </w:r>
            <w:r w:rsidR="00440A38" w:rsidRPr="00816748">
              <w:rPr>
                <w:sz w:val="23"/>
                <w:szCs w:val="23"/>
              </w:rPr>
              <w:t xml:space="preserve"> </w:t>
            </w:r>
            <w:r w:rsidRPr="00816748">
              <w:rPr>
                <w:sz w:val="23"/>
                <w:szCs w:val="23"/>
              </w:rPr>
              <w:t>/ Doctora</w:t>
            </w:r>
            <w:r w:rsidR="00440A38">
              <w:rPr>
                <w:sz w:val="23"/>
                <w:szCs w:val="23"/>
              </w:rPr>
              <w:t>te</w:t>
            </w:r>
            <w:r w:rsidRPr="00816748">
              <w:rPr>
                <w:sz w:val="23"/>
                <w:szCs w:val="23"/>
              </w:rPr>
              <w:t xml:space="preserve"> in clinical psychology, George Washington University</w:t>
            </w:r>
            <w:r w:rsidRPr="00816748">
              <w:br/>
            </w:r>
            <w:r w:rsidRPr="00816748">
              <w:rPr>
                <w:sz w:val="23"/>
                <w:szCs w:val="23"/>
              </w:rPr>
              <w:t>Career stage: undergraduate. Mentoring role: research mentor.</w:t>
            </w:r>
            <w:r w:rsidRPr="00816748">
              <w:br/>
            </w:r>
            <w:r w:rsidRPr="00816748">
              <w:rPr>
                <w:sz w:val="23"/>
                <w:szCs w:val="23"/>
              </w:rPr>
              <w:t>Accomplishments: co-authored paper in Behavior Therapy.</w:t>
            </w:r>
            <w:r w:rsidRPr="00816748">
              <w:br/>
            </w:r>
          </w:p>
        </w:tc>
      </w:tr>
      <w:tr w:rsidR="00357632" w:rsidRPr="00816748" w14:paraId="52DAAF25"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175406D0" w14:textId="77777777" w:rsidR="006F5F25" w:rsidRPr="00816748" w:rsidRDefault="006F5F25" w:rsidP="00EF393D">
            <w:pPr>
              <w:pStyle w:val="NormalWeb"/>
              <w:spacing w:before="0" w:beforeAutospacing="0" w:after="0" w:afterAutospacing="0"/>
              <w:outlineLvl w:val="0"/>
              <w:rPr>
                <w:bCs w:val="0"/>
                <w:sz w:val="23"/>
                <w:szCs w:val="23"/>
              </w:rPr>
            </w:pPr>
            <w:r w:rsidRPr="00816748">
              <w:rPr>
                <w:sz w:val="23"/>
                <w:szCs w:val="23"/>
              </w:rPr>
              <w:t>2014-2016</w:t>
            </w:r>
            <w:r w:rsidRPr="00816748">
              <w:br/>
            </w:r>
          </w:p>
        </w:tc>
        <w:tc>
          <w:tcPr>
            <w:tcW w:w="4081" w:type="pct"/>
          </w:tcPr>
          <w:p w14:paraId="0D961CC7" w14:textId="219E2269" w:rsidR="006F5F25" w:rsidRPr="00816748" w:rsidRDefault="006F5F25" w:rsidP="00EF393D">
            <w:pPr>
              <w:pStyle w:val="NormalWeb"/>
              <w:spacing w:before="0" w:beforeAutospacing="0" w:after="0" w:afterAutospacing="0"/>
              <w:outlineLvl w:val="0"/>
              <w:rPr>
                <w:bCs w:val="0"/>
                <w:sz w:val="23"/>
                <w:szCs w:val="23"/>
              </w:rPr>
            </w:pPr>
            <w:r w:rsidRPr="00816748">
              <w:rPr>
                <w:sz w:val="23"/>
                <w:szCs w:val="23"/>
              </w:rPr>
              <w:t>Jaclyn DeFinis, BA / Doctoral student, Drexel University</w:t>
            </w:r>
            <w:r w:rsidRPr="00816748">
              <w:br/>
            </w:r>
            <w:r w:rsidRPr="00816748">
              <w:rPr>
                <w:sz w:val="23"/>
                <w:szCs w:val="23"/>
              </w:rPr>
              <w:t>Career stage: undergraduate. Mentoring role: research mentor.</w:t>
            </w:r>
            <w:r w:rsidRPr="00816748">
              <w:br/>
            </w:r>
            <w:r w:rsidRPr="00816748">
              <w:rPr>
                <w:sz w:val="23"/>
                <w:szCs w:val="23"/>
              </w:rPr>
              <w:t>Accomplishments: co-authored a poster presentation</w:t>
            </w:r>
            <w:r w:rsidR="003D27B5">
              <w:rPr>
                <w:sz w:val="23"/>
                <w:szCs w:val="23"/>
              </w:rPr>
              <w:t>.</w:t>
            </w:r>
            <w:r w:rsidRPr="00816748">
              <w:br/>
            </w:r>
          </w:p>
        </w:tc>
      </w:tr>
      <w:tr w:rsidR="00357632" w:rsidRPr="00816748" w14:paraId="1D44A55A"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2A7E08C4" w14:textId="77777777" w:rsidR="006F5F25" w:rsidRPr="00816748" w:rsidRDefault="006F5F25" w:rsidP="00EF393D">
            <w:pPr>
              <w:pStyle w:val="NormalWeb"/>
              <w:spacing w:before="0" w:beforeAutospacing="0" w:after="0" w:afterAutospacing="0"/>
              <w:outlineLvl w:val="0"/>
              <w:rPr>
                <w:bCs w:val="0"/>
                <w:sz w:val="23"/>
                <w:szCs w:val="23"/>
              </w:rPr>
            </w:pPr>
            <w:r w:rsidRPr="00816748">
              <w:rPr>
                <w:sz w:val="23"/>
                <w:szCs w:val="23"/>
              </w:rPr>
              <w:t>2014-2016</w:t>
            </w:r>
            <w:r w:rsidRPr="00816748">
              <w:br/>
            </w:r>
          </w:p>
        </w:tc>
        <w:tc>
          <w:tcPr>
            <w:tcW w:w="4081" w:type="pct"/>
          </w:tcPr>
          <w:p w14:paraId="40231760" w14:textId="49858077" w:rsidR="006F5F25" w:rsidRPr="00816748" w:rsidRDefault="006F5F25" w:rsidP="00EF393D">
            <w:pPr>
              <w:pStyle w:val="NormalWeb"/>
              <w:spacing w:before="0" w:beforeAutospacing="0" w:after="0" w:afterAutospacing="0"/>
              <w:outlineLvl w:val="0"/>
              <w:rPr>
                <w:bCs w:val="0"/>
                <w:sz w:val="23"/>
                <w:szCs w:val="23"/>
              </w:rPr>
            </w:pPr>
            <w:r w:rsidRPr="00816748">
              <w:rPr>
                <w:sz w:val="23"/>
                <w:szCs w:val="23"/>
              </w:rPr>
              <w:t>Victoria McLaughlin, BA / Master's Student, University of Pennsylvania</w:t>
            </w:r>
            <w:r w:rsidRPr="00816748">
              <w:br/>
            </w:r>
            <w:r w:rsidRPr="00816748">
              <w:rPr>
                <w:sz w:val="23"/>
                <w:szCs w:val="23"/>
              </w:rPr>
              <w:t>Career stage: undergraduate. Mentoring role: research mentor.</w:t>
            </w:r>
            <w:r w:rsidRPr="00816748">
              <w:br/>
            </w:r>
            <w:r w:rsidRPr="00816748">
              <w:rPr>
                <w:sz w:val="23"/>
                <w:szCs w:val="23"/>
              </w:rPr>
              <w:t>Accomplishments: co-authored a poster presentation</w:t>
            </w:r>
            <w:r w:rsidR="003D27B5">
              <w:rPr>
                <w:sz w:val="23"/>
                <w:szCs w:val="23"/>
              </w:rPr>
              <w:t>.</w:t>
            </w:r>
            <w:r w:rsidRPr="00816748">
              <w:br/>
            </w:r>
          </w:p>
        </w:tc>
      </w:tr>
      <w:tr w:rsidR="00357632" w:rsidRPr="00816748" w14:paraId="77212F26"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6D88419D" w14:textId="3331C9C7"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2016-</w:t>
            </w:r>
            <w:r w:rsidR="003D27B5">
              <w:rPr>
                <w:sz w:val="23"/>
                <w:szCs w:val="23"/>
              </w:rPr>
              <w:t>2023</w:t>
            </w:r>
            <w:r w:rsidRPr="009D4268">
              <w:br/>
            </w:r>
          </w:p>
        </w:tc>
        <w:tc>
          <w:tcPr>
            <w:tcW w:w="4081" w:type="pct"/>
          </w:tcPr>
          <w:p w14:paraId="1F4A0EA9" w14:textId="77777777"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David Siegel, MA / Doctoral student in clinical psychology, Rutgers University</w:t>
            </w:r>
            <w:r w:rsidRPr="009D4268">
              <w:br/>
            </w:r>
            <w:r w:rsidRPr="009D4268">
              <w:rPr>
                <w:sz w:val="23"/>
                <w:szCs w:val="23"/>
              </w:rPr>
              <w:t>Career stage: research assistant, doctoral student. Mentoring role: research mentor, dissertation committee member.</w:t>
            </w:r>
            <w:r w:rsidRPr="009D4268">
              <w:br/>
            </w:r>
            <w:r w:rsidRPr="009D4268">
              <w:rPr>
                <w:sz w:val="23"/>
                <w:szCs w:val="23"/>
              </w:rPr>
              <w:t>Accomplishments: published first-authored paper of mentored research in Anxiety, Stress, &amp; Coping; co-authored five papers; obtained admission to doctoral program in clinical psychology.</w:t>
            </w:r>
            <w:r w:rsidRPr="009D4268">
              <w:br/>
            </w:r>
          </w:p>
        </w:tc>
      </w:tr>
      <w:tr w:rsidR="00357632" w:rsidRPr="00816748" w14:paraId="6CF0352B"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365A726B" w14:textId="77777777" w:rsidR="007A75B4" w:rsidRDefault="006F5F25" w:rsidP="00EF393D">
            <w:pPr>
              <w:pStyle w:val="NormalWeb"/>
              <w:spacing w:before="0" w:beforeAutospacing="0" w:after="0" w:afterAutospacing="0"/>
              <w:outlineLvl w:val="0"/>
              <w:rPr>
                <w:bCs w:val="0"/>
                <w:sz w:val="23"/>
                <w:szCs w:val="23"/>
              </w:rPr>
            </w:pPr>
            <w:r w:rsidRPr="009D4268">
              <w:rPr>
                <w:sz w:val="23"/>
                <w:szCs w:val="23"/>
              </w:rPr>
              <w:t>2018</w:t>
            </w:r>
            <w:r w:rsidR="007A75B4">
              <w:rPr>
                <w:sz w:val="23"/>
                <w:szCs w:val="23"/>
              </w:rPr>
              <w:t>-2019</w:t>
            </w:r>
          </w:p>
          <w:p w14:paraId="4F1AC921" w14:textId="63D4AC61" w:rsidR="007A75B4" w:rsidRPr="009D4268" w:rsidRDefault="007A75B4" w:rsidP="00EF393D">
            <w:pPr>
              <w:pStyle w:val="NormalWeb"/>
              <w:spacing w:before="0" w:beforeAutospacing="0" w:after="0" w:afterAutospacing="0"/>
              <w:outlineLvl w:val="0"/>
              <w:rPr>
                <w:bCs w:val="0"/>
                <w:sz w:val="23"/>
                <w:szCs w:val="23"/>
              </w:rPr>
            </w:pPr>
            <w:r>
              <w:t>2024-</w:t>
            </w:r>
          </w:p>
        </w:tc>
        <w:tc>
          <w:tcPr>
            <w:tcW w:w="4081" w:type="pct"/>
          </w:tcPr>
          <w:p w14:paraId="4C4FC0D3" w14:textId="45F069AD" w:rsidR="000D0A12" w:rsidRDefault="006F5F25" w:rsidP="00EF393D">
            <w:pPr>
              <w:pStyle w:val="NormalWeb"/>
              <w:spacing w:before="0" w:beforeAutospacing="0" w:after="0" w:afterAutospacing="0"/>
              <w:outlineLvl w:val="0"/>
              <w:rPr>
                <w:sz w:val="23"/>
                <w:szCs w:val="23"/>
              </w:rPr>
            </w:pPr>
            <w:r w:rsidRPr="009D4268">
              <w:rPr>
                <w:sz w:val="23"/>
                <w:szCs w:val="23"/>
              </w:rPr>
              <w:t>Rachel Walsh / Doctoral student, Temple University</w:t>
            </w:r>
            <w:r w:rsidR="000D0A12">
              <w:rPr>
                <w:sz w:val="23"/>
                <w:szCs w:val="23"/>
              </w:rPr>
              <w:t xml:space="preserve"> </w:t>
            </w:r>
            <w:r w:rsidRPr="009D4268">
              <w:br/>
            </w:r>
            <w:r w:rsidRPr="009D4268">
              <w:rPr>
                <w:sz w:val="23"/>
                <w:szCs w:val="23"/>
              </w:rPr>
              <w:t>Career stage: research assistant. Mentoring role: research mentor.</w:t>
            </w:r>
            <w:r w:rsidRPr="009D4268">
              <w:br/>
            </w:r>
            <w:r w:rsidR="000D0A12" w:rsidRPr="009D4268">
              <w:rPr>
                <w:sz w:val="23"/>
                <w:szCs w:val="23"/>
              </w:rPr>
              <w:t xml:space="preserve">Rachel Walsh / </w:t>
            </w:r>
            <w:r w:rsidR="000D0A12">
              <w:rPr>
                <w:sz w:val="23"/>
                <w:szCs w:val="23"/>
              </w:rPr>
              <w:t>Postdoctoral fellow</w:t>
            </w:r>
            <w:r w:rsidR="000D0A12" w:rsidRPr="009D4268">
              <w:rPr>
                <w:sz w:val="23"/>
                <w:szCs w:val="23"/>
              </w:rPr>
              <w:t xml:space="preserve">, </w:t>
            </w:r>
            <w:r w:rsidR="000D0A12">
              <w:rPr>
                <w:sz w:val="23"/>
                <w:szCs w:val="23"/>
              </w:rPr>
              <w:t xml:space="preserve">Massachusetts General Hospital </w:t>
            </w:r>
          </w:p>
          <w:p w14:paraId="3D839DF2" w14:textId="1B05E5DB" w:rsidR="007A75B4" w:rsidRDefault="007A75B4" w:rsidP="00EF393D">
            <w:pPr>
              <w:pStyle w:val="NormalWeb"/>
              <w:spacing w:before="0" w:beforeAutospacing="0" w:after="0" w:afterAutospacing="0"/>
              <w:outlineLvl w:val="0"/>
              <w:rPr>
                <w:sz w:val="23"/>
                <w:szCs w:val="23"/>
              </w:rPr>
            </w:pPr>
            <w:r w:rsidRPr="009D4268">
              <w:rPr>
                <w:sz w:val="23"/>
                <w:szCs w:val="23"/>
              </w:rPr>
              <w:t xml:space="preserve">Career stage: </w:t>
            </w:r>
            <w:r>
              <w:rPr>
                <w:sz w:val="23"/>
                <w:szCs w:val="23"/>
              </w:rPr>
              <w:t>pre-doctoral intern</w:t>
            </w:r>
            <w:r w:rsidRPr="009D4268">
              <w:rPr>
                <w:sz w:val="23"/>
                <w:szCs w:val="23"/>
              </w:rPr>
              <w:t>. Mentoring role: research mentor.</w:t>
            </w:r>
          </w:p>
          <w:p w14:paraId="51A2C86F" w14:textId="7C6EB0DA"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Accomplishments: National Science Foundation grant</w:t>
            </w:r>
            <w:r w:rsidR="003D27B5">
              <w:rPr>
                <w:sz w:val="23"/>
                <w:szCs w:val="23"/>
              </w:rPr>
              <w:t>.</w:t>
            </w:r>
            <w:r w:rsidRPr="009D4268">
              <w:br/>
            </w:r>
          </w:p>
        </w:tc>
      </w:tr>
      <w:tr w:rsidR="00357632" w:rsidRPr="00816748" w14:paraId="466ABE52"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630B1ABD" w14:textId="77777777" w:rsidR="007A75B4" w:rsidRDefault="006F5F25" w:rsidP="00EF393D">
            <w:pPr>
              <w:pStyle w:val="NormalWeb"/>
              <w:spacing w:before="0" w:beforeAutospacing="0" w:after="0" w:afterAutospacing="0"/>
              <w:outlineLvl w:val="0"/>
              <w:rPr>
                <w:sz w:val="23"/>
                <w:szCs w:val="23"/>
              </w:rPr>
            </w:pPr>
            <w:r w:rsidRPr="009D4268">
              <w:rPr>
                <w:sz w:val="23"/>
                <w:szCs w:val="23"/>
              </w:rPr>
              <w:t>2018</w:t>
            </w:r>
            <w:r w:rsidR="007A75B4">
              <w:rPr>
                <w:sz w:val="23"/>
                <w:szCs w:val="23"/>
              </w:rPr>
              <w:t>-2019</w:t>
            </w:r>
          </w:p>
          <w:p w14:paraId="5634B392" w14:textId="4BD61257" w:rsidR="006F5F25" w:rsidRPr="009D4268" w:rsidRDefault="007A75B4" w:rsidP="00EF393D">
            <w:pPr>
              <w:pStyle w:val="NormalWeb"/>
              <w:spacing w:before="0" w:beforeAutospacing="0" w:after="0" w:afterAutospacing="0"/>
              <w:outlineLvl w:val="0"/>
              <w:rPr>
                <w:bCs w:val="0"/>
                <w:sz w:val="23"/>
                <w:szCs w:val="23"/>
              </w:rPr>
            </w:pPr>
            <w:r>
              <w:t>2024-</w:t>
            </w:r>
            <w:r w:rsidR="006F5F25" w:rsidRPr="009D4268">
              <w:br/>
            </w:r>
          </w:p>
        </w:tc>
        <w:tc>
          <w:tcPr>
            <w:tcW w:w="4081" w:type="pct"/>
          </w:tcPr>
          <w:p w14:paraId="52EC2CA6" w14:textId="77777777" w:rsidR="007A75B4" w:rsidRDefault="006F5F25" w:rsidP="00EF393D">
            <w:pPr>
              <w:pStyle w:val="NormalWeb"/>
              <w:spacing w:before="0" w:beforeAutospacing="0" w:after="0" w:afterAutospacing="0"/>
              <w:outlineLvl w:val="0"/>
              <w:rPr>
                <w:sz w:val="23"/>
                <w:szCs w:val="23"/>
              </w:rPr>
            </w:pPr>
            <w:r w:rsidRPr="009D4268">
              <w:rPr>
                <w:sz w:val="23"/>
                <w:szCs w:val="23"/>
              </w:rPr>
              <w:t>Ana Sheehan / Doctoral student, University of Delaware</w:t>
            </w:r>
            <w:r w:rsidRPr="009D4268">
              <w:br/>
            </w:r>
            <w:r w:rsidRPr="009D4268">
              <w:rPr>
                <w:sz w:val="23"/>
                <w:szCs w:val="23"/>
              </w:rPr>
              <w:t>Career stage: research assistant. Mentoring role: research mentor.</w:t>
            </w:r>
          </w:p>
          <w:p w14:paraId="30EE2914" w14:textId="33C0AA8C" w:rsidR="000D0A12" w:rsidRDefault="000D0A12" w:rsidP="00EF393D">
            <w:pPr>
              <w:pStyle w:val="NormalWeb"/>
              <w:spacing w:before="0" w:beforeAutospacing="0" w:after="0" w:afterAutospacing="0"/>
              <w:outlineLvl w:val="0"/>
              <w:rPr>
                <w:sz w:val="23"/>
                <w:szCs w:val="23"/>
              </w:rPr>
            </w:pPr>
            <w:r>
              <w:rPr>
                <w:sz w:val="23"/>
                <w:szCs w:val="23"/>
              </w:rPr>
              <w:t>Ana Sheehan</w:t>
            </w:r>
            <w:r w:rsidRPr="009D4268">
              <w:rPr>
                <w:sz w:val="23"/>
                <w:szCs w:val="23"/>
              </w:rPr>
              <w:t xml:space="preserve"> / </w:t>
            </w:r>
            <w:r>
              <w:rPr>
                <w:sz w:val="23"/>
                <w:szCs w:val="23"/>
              </w:rPr>
              <w:t>Postdoctoral fellow</w:t>
            </w:r>
            <w:r w:rsidRPr="009D4268">
              <w:rPr>
                <w:sz w:val="23"/>
                <w:szCs w:val="23"/>
              </w:rPr>
              <w:t xml:space="preserve">, </w:t>
            </w:r>
            <w:r>
              <w:rPr>
                <w:sz w:val="23"/>
                <w:szCs w:val="23"/>
              </w:rPr>
              <w:t xml:space="preserve">Massachusetts General Hospital </w:t>
            </w:r>
          </w:p>
          <w:p w14:paraId="3ED9D91B" w14:textId="57DC13BD" w:rsidR="006F5F25" w:rsidRPr="009D4268" w:rsidRDefault="007A75B4" w:rsidP="00EF393D">
            <w:pPr>
              <w:pStyle w:val="NormalWeb"/>
              <w:spacing w:before="0" w:beforeAutospacing="0" w:after="0" w:afterAutospacing="0"/>
              <w:outlineLvl w:val="0"/>
              <w:rPr>
                <w:bCs w:val="0"/>
                <w:sz w:val="23"/>
                <w:szCs w:val="23"/>
              </w:rPr>
            </w:pPr>
            <w:r w:rsidRPr="009D4268">
              <w:rPr>
                <w:sz w:val="23"/>
                <w:szCs w:val="23"/>
              </w:rPr>
              <w:t xml:space="preserve">Career stage: </w:t>
            </w:r>
            <w:r>
              <w:rPr>
                <w:sz w:val="23"/>
                <w:szCs w:val="23"/>
              </w:rPr>
              <w:t>pre-doctoral intern</w:t>
            </w:r>
            <w:r w:rsidRPr="009D4268">
              <w:rPr>
                <w:sz w:val="23"/>
                <w:szCs w:val="23"/>
              </w:rPr>
              <w:t>. Mentoring role: research mentor.</w:t>
            </w:r>
            <w:r w:rsidR="006F5F25" w:rsidRPr="009D4268">
              <w:br/>
            </w:r>
            <w:r w:rsidR="006F5F25" w:rsidRPr="009D4268">
              <w:rPr>
                <w:sz w:val="23"/>
                <w:szCs w:val="23"/>
              </w:rPr>
              <w:t>Accomplishments: National Science Foundation grant</w:t>
            </w:r>
            <w:r w:rsidR="003D27B5">
              <w:rPr>
                <w:sz w:val="23"/>
                <w:szCs w:val="23"/>
              </w:rPr>
              <w:t>.</w:t>
            </w:r>
            <w:r w:rsidR="006F5F25" w:rsidRPr="009D4268">
              <w:br/>
            </w:r>
          </w:p>
        </w:tc>
      </w:tr>
      <w:tr w:rsidR="00357632" w:rsidRPr="00816748" w14:paraId="5881EAC7"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08141DA5" w14:textId="77777777"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2018</w:t>
            </w:r>
            <w:r w:rsidRPr="009D4268">
              <w:br/>
            </w:r>
          </w:p>
        </w:tc>
        <w:tc>
          <w:tcPr>
            <w:tcW w:w="4081" w:type="pct"/>
          </w:tcPr>
          <w:p w14:paraId="06C1EBDB" w14:textId="668C1F96"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Brittany John, BA / Research Assistant, Beck Institute</w:t>
            </w:r>
            <w:r w:rsidRPr="009D4268">
              <w:br/>
            </w:r>
            <w:r w:rsidRPr="009D4268">
              <w:rPr>
                <w:sz w:val="23"/>
                <w:szCs w:val="23"/>
              </w:rPr>
              <w:t>Career stage: undergraduate. Mentoring role: research mentor.</w:t>
            </w:r>
            <w:r w:rsidRPr="009D4268">
              <w:br/>
            </w:r>
            <w:r w:rsidRPr="009D4268">
              <w:rPr>
                <w:sz w:val="23"/>
                <w:szCs w:val="23"/>
              </w:rPr>
              <w:t>Accomplishments: completed senior capstone thesis</w:t>
            </w:r>
            <w:r w:rsidR="003D27B5">
              <w:rPr>
                <w:sz w:val="23"/>
                <w:szCs w:val="23"/>
              </w:rPr>
              <w:t>.</w:t>
            </w:r>
            <w:r w:rsidRPr="009D4268">
              <w:br/>
            </w:r>
          </w:p>
        </w:tc>
      </w:tr>
      <w:tr w:rsidR="00357632" w:rsidRPr="00816748" w14:paraId="131CEA07"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0B18B34E" w14:textId="77777777"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lastRenderedPageBreak/>
              <w:t>2019</w:t>
            </w:r>
            <w:r w:rsidRPr="009D4268">
              <w:br/>
            </w:r>
          </w:p>
        </w:tc>
        <w:tc>
          <w:tcPr>
            <w:tcW w:w="4081" w:type="pct"/>
          </w:tcPr>
          <w:p w14:paraId="4DA37719" w14:textId="2277BCA1"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Christina Sanzari / Doctoral student, University at Albany</w:t>
            </w:r>
            <w:r w:rsidRPr="009D4268">
              <w:br/>
            </w:r>
            <w:r w:rsidRPr="009D4268">
              <w:rPr>
                <w:sz w:val="23"/>
                <w:szCs w:val="23"/>
              </w:rPr>
              <w:t>Career stage: research assistant. Mentoring role: research mentor.</w:t>
            </w:r>
            <w:r w:rsidRPr="009D4268">
              <w:br/>
            </w:r>
            <w:r w:rsidRPr="009D4268">
              <w:rPr>
                <w:sz w:val="23"/>
                <w:szCs w:val="23"/>
              </w:rPr>
              <w:t>Accomplishments: National Science Foundation grant</w:t>
            </w:r>
            <w:r w:rsidR="003D27B5">
              <w:rPr>
                <w:sz w:val="23"/>
                <w:szCs w:val="23"/>
              </w:rPr>
              <w:t>.</w:t>
            </w:r>
            <w:r w:rsidRPr="009D4268">
              <w:br/>
            </w:r>
          </w:p>
        </w:tc>
      </w:tr>
      <w:tr w:rsidR="00357632" w:rsidRPr="00816748" w14:paraId="43C22B07"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574AD041" w14:textId="77777777"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2020-2021</w:t>
            </w:r>
            <w:r w:rsidRPr="009D4268">
              <w:br/>
            </w:r>
          </w:p>
        </w:tc>
        <w:tc>
          <w:tcPr>
            <w:tcW w:w="4081" w:type="pct"/>
          </w:tcPr>
          <w:p w14:paraId="6C2432EA" w14:textId="25C57073"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Jeannie Le, MPH / Brown University</w:t>
            </w:r>
            <w:r w:rsidRPr="009D4268">
              <w:br/>
            </w:r>
            <w:r w:rsidRPr="009D4268">
              <w:rPr>
                <w:sz w:val="23"/>
                <w:szCs w:val="23"/>
              </w:rPr>
              <w:t>Career stage: graduate student. Mentoring role: research mentor.</w:t>
            </w:r>
            <w:r w:rsidRPr="009D4268">
              <w:br/>
            </w:r>
            <w:r w:rsidRPr="009D4268">
              <w:rPr>
                <w:sz w:val="23"/>
                <w:szCs w:val="23"/>
              </w:rPr>
              <w:t>Accomplishments: completed master's thesis</w:t>
            </w:r>
            <w:r w:rsidR="003D27B5">
              <w:rPr>
                <w:sz w:val="23"/>
                <w:szCs w:val="23"/>
              </w:rPr>
              <w:t>.</w:t>
            </w:r>
            <w:r w:rsidRPr="009D4268">
              <w:br/>
            </w:r>
          </w:p>
        </w:tc>
      </w:tr>
      <w:tr w:rsidR="00357632" w:rsidRPr="00816748" w14:paraId="629F51BF"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0AF9744D" w14:textId="77777777"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2020-2021</w:t>
            </w:r>
            <w:r w:rsidRPr="009D4268">
              <w:br/>
            </w:r>
          </w:p>
        </w:tc>
        <w:tc>
          <w:tcPr>
            <w:tcW w:w="4081" w:type="pct"/>
          </w:tcPr>
          <w:p w14:paraId="1EEF6FC3" w14:textId="0CFB7508" w:rsidR="006F5F25" w:rsidRPr="009D4268" w:rsidRDefault="006F5F25" w:rsidP="00EF393D">
            <w:pPr>
              <w:pStyle w:val="NormalWeb"/>
              <w:spacing w:before="0" w:beforeAutospacing="0" w:after="0" w:afterAutospacing="0"/>
              <w:outlineLvl w:val="0"/>
              <w:rPr>
                <w:bCs w:val="0"/>
                <w:sz w:val="23"/>
                <w:szCs w:val="23"/>
              </w:rPr>
            </w:pPr>
            <w:r w:rsidRPr="009D4268">
              <w:rPr>
                <w:sz w:val="23"/>
                <w:szCs w:val="23"/>
              </w:rPr>
              <w:t>Amalia Bay, BA / Brown University</w:t>
            </w:r>
            <w:r w:rsidRPr="009D4268">
              <w:br/>
            </w:r>
            <w:r w:rsidRPr="009D4268">
              <w:rPr>
                <w:sz w:val="23"/>
                <w:szCs w:val="23"/>
              </w:rPr>
              <w:t>Career stage: undergraduate. Mentoring role: research mentor.</w:t>
            </w:r>
            <w:r w:rsidRPr="009D4268">
              <w:br/>
            </w:r>
            <w:r w:rsidRPr="009D4268">
              <w:rPr>
                <w:sz w:val="23"/>
                <w:szCs w:val="23"/>
              </w:rPr>
              <w:t>Accomplishments: completed undergraduate thesis</w:t>
            </w:r>
            <w:r w:rsidR="003D27B5">
              <w:rPr>
                <w:sz w:val="23"/>
                <w:szCs w:val="23"/>
              </w:rPr>
              <w:t>.</w:t>
            </w:r>
            <w:r w:rsidRPr="009D4268">
              <w:br/>
            </w:r>
          </w:p>
        </w:tc>
      </w:tr>
      <w:tr w:rsidR="009D4268" w:rsidRPr="00816748" w14:paraId="5D2E5366"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26622EE3" w14:textId="4485B0D7" w:rsidR="009D4268" w:rsidRPr="00816748" w:rsidRDefault="009D4268" w:rsidP="00EF393D">
            <w:pPr>
              <w:pStyle w:val="NormalWeb"/>
              <w:spacing w:before="0" w:beforeAutospacing="0" w:after="0" w:afterAutospacing="0"/>
              <w:outlineLvl w:val="0"/>
              <w:rPr>
                <w:sz w:val="23"/>
                <w:szCs w:val="23"/>
              </w:rPr>
            </w:pPr>
            <w:r>
              <w:rPr>
                <w:sz w:val="23"/>
                <w:szCs w:val="23"/>
              </w:rPr>
              <w:t>2020-2022</w:t>
            </w:r>
          </w:p>
        </w:tc>
        <w:tc>
          <w:tcPr>
            <w:tcW w:w="4081" w:type="pct"/>
          </w:tcPr>
          <w:p w14:paraId="78E9AF6E" w14:textId="4377FD60" w:rsidR="009D4268" w:rsidRDefault="009D4268" w:rsidP="00EF393D">
            <w:pPr>
              <w:pStyle w:val="NormalWeb"/>
              <w:spacing w:before="0" w:beforeAutospacing="0" w:after="0" w:afterAutospacing="0"/>
              <w:outlineLvl w:val="0"/>
              <w:rPr>
                <w:sz w:val="23"/>
                <w:szCs w:val="23"/>
              </w:rPr>
            </w:pPr>
            <w:r>
              <w:rPr>
                <w:sz w:val="23"/>
                <w:szCs w:val="23"/>
              </w:rPr>
              <w:t>Anna Workman, BA / The City College of New York</w:t>
            </w:r>
          </w:p>
          <w:p w14:paraId="4E9DEA14" w14:textId="1EB1E840" w:rsidR="009D4268" w:rsidRDefault="009D4268" w:rsidP="00EF393D">
            <w:pPr>
              <w:pStyle w:val="NormalWeb"/>
              <w:spacing w:before="0" w:beforeAutospacing="0" w:after="0" w:afterAutospacing="0"/>
              <w:outlineLvl w:val="0"/>
              <w:rPr>
                <w:sz w:val="23"/>
                <w:szCs w:val="23"/>
              </w:rPr>
            </w:pPr>
            <w:r w:rsidRPr="00816748">
              <w:rPr>
                <w:sz w:val="23"/>
                <w:szCs w:val="23"/>
              </w:rPr>
              <w:t xml:space="preserve">Career stage: </w:t>
            </w:r>
            <w:r>
              <w:rPr>
                <w:sz w:val="23"/>
                <w:szCs w:val="23"/>
              </w:rPr>
              <w:t>research assistant</w:t>
            </w:r>
            <w:r w:rsidRPr="00816748">
              <w:rPr>
                <w:sz w:val="23"/>
                <w:szCs w:val="23"/>
              </w:rPr>
              <w:t>. Mentoring role: research mentor.</w:t>
            </w:r>
          </w:p>
          <w:p w14:paraId="39CD7288" w14:textId="12316BA6" w:rsidR="009D4268" w:rsidRDefault="009D4268" w:rsidP="00EF393D">
            <w:pPr>
              <w:pStyle w:val="NormalWeb"/>
              <w:spacing w:before="0" w:beforeAutospacing="0" w:after="0" w:afterAutospacing="0"/>
              <w:outlineLvl w:val="0"/>
              <w:rPr>
                <w:sz w:val="23"/>
                <w:szCs w:val="23"/>
              </w:rPr>
            </w:pPr>
            <w:r>
              <w:rPr>
                <w:sz w:val="23"/>
                <w:szCs w:val="23"/>
              </w:rPr>
              <w:t>Accomplishments: gained entry into doctoral program</w:t>
            </w:r>
            <w:r w:rsidR="003D27B5">
              <w:rPr>
                <w:sz w:val="23"/>
                <w:szCs w:val="23"/>
              </w:rPr>
              <w:t>.</w:t>
            </w:r>
          </w:p>
          <w:p w14:paraId="1FAD7A02" w14:textId="717893DD" w:rsidR="009D4268" w:rsidRPr="00816748" w:rsidRDefault="009D4268" w:rsidP="00EF393D">
            <w:pPr>
              <w:pStyle w:val="NormalWeb"/>
              <w:spacing w:before="0" w:beforeAutospacing="0" w:after="0" w:afterAutospacing="0"/>
              <w:outlineLvl w:val="0"/>
              <w:rPr>
                <w:sz w:val="23"/>
                <w:szCs w:val="23"/>
              </w:rPr>
            </w:pPr>
          </w:p>
        </w:tc>
      </w:tr>
      <w:tr w:rsidR="009D4268" w:rsidRPr="00816748" w14:paraId="3DEE79DC"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5542647E" w14:textId="717D183E" w:rsidR="009D4268" w:rsidRPr="00816748" w:rsidRDefault="009D4268" w:rsidP="009D4268">
            <w:pPr>
              <w:pStyle w:val="NormalWeb"/>
              <w:spacing w:before="0" w:beforeAutospacing="0" w:after="0" w:afterAutospacing="0"/>
              <w:outlineLvl w:val="0"/>
              <w:rPr>
                <w:sz w:val="23"/>
                <w:szCs w:val="23"/>
              </w:rPr>
            </w:pPr>
            <w:r>
              <w:rPr>
                <w:sz w:val="23"/>
                <w:szCs w:val="23"/>
              </w:rPr>
              <w:t>2020-2022</w:t>
            </w:r>
          </w:p>
        </w:tc>
        <w:tc>
          <w:tcPr>
            <w:tcW w:w="4081" w:type="pct"/>
          </w:tcPr>
          <w:p w14:paraId="32F7C7C1" w14:textId="6DD6EC29" w:rsidR="009D4268" w:rsidRDefault="009D4268" w:rsidP="009D4268">
            <w:pPr>
              <w:pStyle w:val="NormalWeb"/>
              <w:spacing w:before="0" w:beforeAutospacing="0" w:after="0" w:afterAutospacing="0"/>
              <w:outlineLvl w:val="0"/>
              <w:rPr>
                <w:sz w:val="23"/>
                <w:szCs w:val="23"/>
              </w:rPr>
            </w:pPr>
            <w:r>
              <w:rPr>
                <w:sz w:val="23"/>
                <w:szCs w:val="23"/>
              </w:rPr>
              <w:t>Rachel Levin, BA / University of Rochester</w:t>
            </w:r>
          </w:p>
          <w:p w14:paraId="0171BE6D" w14:textId="77777777" w:rsidR="009D4268" w:rsidRDefault="009D4268" w:rsidP="009D4268">
            <w:pPr>
              <w:pStyle w:val="NormalWeb"/>
              <w:spacing w:before="0" w:beforeAutospacing="0" w:after="0" w:afterAutospacing="0"/>
              <w:outlineLvl w:val="0"/>
              <w:rPr>
                <w:sz w:val="23"/>
                <w:szCs w:val="23"/>
              </w:rPr>
            </w:pPr>
            <w:r w:rsidRPr="00816748">
              <w:rPr>
                <w:sz w:val="23"/>
                <w:szCs w:val="23"/>
              </w:rPr>
              <w:t xml:space="preserve">Career stage: </w:t>
            </w:r>
            <w:r>
              <w:rPr>
                <w:sz w:val="23"/>
                <w:szCs w:val="23"/>
              </w:rPr>
              <w:t>research assistant</w:t>
            </w:r>
            <w:r w:rsidRPr="00816748">
              <w:rPr>
                <w:sz w:val="23"/>
                <w:szCs w:val="23"/>
              </w:rPr>
              <w:t>. Mentoring role: research mentor.</w:t>
            </w:r>
          </w:p>
          <w:p w14:paraId="68689A67" w14:textId="1FB231E9" w:rsidR="009D4268" w:rsidRDefault="009D4268" w:rsidP="009D4268">
            <w:pPr>
              <w:pStyle w:val="NormalWeb"/>
              <w:spacing w:before="0" w:beforeAutospacing="0" w:after="0" w:afterAutospacing="0"/>
              <w:outlineLvl w:val="0"/>
              <w:rPr>
                <w:sz w:val="23"/>
                <w:szCs w:val="23"/>
              </w:rPr>
            </w:pPr>
            <w:r>
              <w:rPr>
                <w:sz w:val="23"/>
                <w:szCs w:val="23"/>
              </w:rPr>
              <w:t>Accomplishments: National Science Foundation grant</w:t>
            </w:r>
            <w:r w:rsidR="003D27B5">
              <w:rPr>
                <w:sz w:val="23"/>
                <w:szCs w:val="23"/>
              </w:rPr>
              <w:t>.</w:t>
            </w:r>
          </w:p>
          <w:p w14:paraId="6F1619F3" w14:textId="741BC52F" w:rsidR="00271537" w:rsidRPr="00816748" w:rsidRDefault="00271537" w:rsidP="009D4268">
            <w:pPr>
              <w:pStyle w:val="NormalWeb"/>
              <w:spacing w:before="0" w:beforeAutospacing="0" w:after="0" w:afterAutospacing="0"/>
              <w:outlineLvl w:val="0"/>
              <w:rPr>
                <w:sz w:val="23"/>
                <w:szCs w:val="23"/>
              </w:rPr>
            </w:pPr>
          </w:p>
        </w:tc>
      </w:tr>
      <w:tr w:rsidR="00271537" w:rsidRPr="00816748" w14:paraId="61107A12"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3C3B0209" w14:textId="0E0B3353" w:rsidR="00271537" w:rsidRDefault="00271537" w:rsidP="009D4268">
            <w:pPr>
              <w:pStyle w:val="NormalWeb"/>
              <w:spacing w:before="0" w:beforeAutospacing="0" w:after="0" w:afterAutospacing="0"/>
              <w:outlineLvl w:val="0"/>
              <w:rPr>
                <w:sz w:val="23"/>
                <w:szCs w:val="23"/>
              </w:rPr>
            </w:pPr>
            <w:r>
              <w:rPr>
                <w:sz w:val="23"/>
                <w:szCs w:val="23"/>
              </w:rPr>
              <w:t>2020-</w:t>
            </w:r>
            <w:r w:rsidR="00DD41DB">
              <w:rPr>
                <w:sz w:val="23"/>
                <w:szCs w:val="23"/>
              </w:rPr>
              <w:t>2024</w:t>
            </w:r>
          </w:p>
        </w:tc>
        <w:tc>
          <w:tcPr>
            <w:tcW w:w="4081" w:type="pct"/>
          </w:tcPr>
          <w:p w14:paraId="137FECD1" w14:textId="0D2A645A" w:rsidR="00271537" w:rsidRDefault="00271537" w:rsidP="009D4268">
            <w:pPr>
              <w:pStyle w:val="NormalWeb"/>
              <w:spacing w:before="0" w:beforeAutospacing="0" w:after="0" w:afterAutospacing="0"/>
              <w:outlineLvl w:val="0"/>
              <w:rPr>
                <w:sz w:val="23"/>
                <w:szCs w:val="23"/>
              </w:rPr>
            </w:pPr>
            <w:r>
              <w:rPr>
                <w:sz w:val="23"/>
                <w:szCs w:val="23"/>
              </w:rPr>
              <w:t xml:space="preserve">Margarid Turnamian, BA / </w:t>
            </w:r>
            <w:r w:rsidR="00E458CE">
              <w:rPr>
                <w:sz w:val="23"/>
                <w:szCs w:val="23"/>
              </w:rPr>
              <w:t>University of Southern California</w:t>
            </w:r>
          </w:p>
          <w:p w14:paraId="034781BE" w14:textId="77777777" w:rsidR="00271537" w:rsidRDefault="00271537" w:rsidP="00271537">
            <w:pPr>
              <w:pStyle w:val="NormalWeb"/>
              <w:spacing w:before="0" w:beforeAutospacing="0" w:after="0" w:afterAutospacing="0"/>
              <w:outlineLvl w:val="0"/>
              <w:rPr>
                <w:sz w:val="23"/>
                <w:szCs w:val="23"/>
              </w:rPr>
            </w:pPr>
            <w:r>
              <w:rPr>
                <w:sz w:val="23"/>
                <w:szCs w:val="23"/>
              </w:rPr>
              <w:t xml:space="preserve">Career stage: research assistant. </w:t>
            </w:r>
            <w:r w:rsidRPr="00816748">
              <w:rPr>
                <w:sz w:val="23"/>
                <w:szCs w:val="23"/>
              </w:rPr>
              <w:t>Mentoring role: research mentor.</w:t>
            </w:r>
          </w:p>
          <w:p w14:paraId="6949170F" w14:textId="2A8DDDF3" w:rsidR="00271537" w:rsidRDefault="00271537" w:rsidP="00271537">
            <w:pPr>
              <w:pStyle w:val="NormalWeb"/>
              <w:spacing w:before="0" w:beforeAutospacing="0" w:after="0" w:afterAutospacing="0"/>
              <w:outlineLvl w:val="0"/>
              <w:rPr>
                <w:sz w:val="23"/>
                <w:szCs w:val="23"/>
              </w:rPr>
            </w:pPr>
            <w:r>
              <w:rPr>
                <w:sz w:val="23"/>
                <w:szCs w:val="23"/>
              </w:rPr>
              <w:t xml:space="preserve">Accomplishments: </w:t>
            </w:r>
            <w:r w:rsidR="00F06660" w:rsidRPr="00390A67">
              <w:rPr>
                <w:sz w:val="23"/>
                <w:szCs w:val="23"/>
              </w:rPr>
              <w:t>National Science Foundation grant</w:t>
            </w:r>
            <w:r w:rsidR="00F06660">
              <w:rPr>
                <w:i/>
                <w:iCs/>
                <w:sz w:val="23"/>
                <w:szCs w:val="23"/>
              </w:rPr>
              <w:t xml:space="preserve">; </w:t>
            </w:r>
            <w:r w:rsidR="00F06660">
              <w:rPr>
                <w:sz w:val="23"/>
                <w:szCs w:val="23"/>
              </w:rPr>
              <w:t>award for poster at the Association for Behavioral and Cognitive Therapies; Mary “Kay” Ryan Award for excellence in clinical research.</w:t>
            </w:r>
          </w:p>
          <w:p w14:paraId="3EC9DC2D" w14:textId="34068DC4" w:rsidR="00271537" w:rsidRDefault="00271537" w:rsidP="009D4268">
            <w:pPr>
              <w:pStyle w:val="NormalWeb"/>
              <w:spacing w:before="0" w:beforeAutospacing="0" w:after="0" w:afterAutospacing="0"/>
              <w:outlineLvl w:val="0"/>
              <w:rPr>
                <w:sz w:val="23"/>
                <w:szCs w:val="23"/>
              </w:rPr>
            </w:pPr>
          </w:p>
        </w:tc>
      </w:tr>
      <w:tr w:rsidR="00E0485F" w:rsidRPr="00816748" w14:paraId="3E4CDCDF"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3B913B97" w14:textId="0DE40D2A" w:rsidR="00E0485F" w:rsidRDefault="00E0485F" w:rsidP="00E0485F">
            <w:pPr>
              <w:pStyle w:val="NormalWeb"/>
              <w:spacing w:before="0" w:beforeAutospacing="0" w:after="0" w:afterAutospacing="0"/>
              <w:outlineLvl w:val="0"/>
              <w:rPr>
                <w:sz w:val="23"/>
                <w:szCs w:val="23"/>
              </w:rPr>
            </w:pPr>
            <w:r>
              <w:rPr>
                <w:sz w:val="23"/>
                <w:szCs w:val="23"/>
              </w:rPr>
              <w:t>2021-</w:t>
            </w:r>
          </w:p>
        </w:tc>
        <w:tc>
          <w:tcPr>
            <w:tcW w:w="4081" w:type="pct"/>
          </w:tcPr>
          <w:p w14:paraId="00D9CF44" w14:textId="77777777" w:rsidR="00E0485F" w:rsidRDefault="00E0485F" w:rsidP="00E0485F">
            <w:pPr>
              <w:pStyle w:val="NormalWeb"/>
              <w:spacing w:before="0" w:beforeAutospacing="0" w:after="0" w:afterAutospacing="0"/>
              <w:outlineLvl w:val="0"/>
              <w:rPr>
                <w:sz w:val="23"/>
                <w:szCs w:val="23"/>
              </w:rPr>
            </w:pPr>
            <w:r>
              <w:rPr>
                <w:sz w:val="23"/>
                <w:szCs w:val="23"/>
              </w:rPr>
              <w:t>Anna Caltabiano, BA / Doctoral student at Imperial College London</w:t>
            </w:r>
          </w:p>
          <w:p w14:paraId="3EF1105C" w14:textId="77777777" w:rsidR="00E0485F" w:rsidRDefault="00E0485F" w:rsidP="00E0485F">
            <w:pPr>
              <w:pStyle w:val="NormalWeb"/>
              <w:spacing w:before="0" w:beforeAutospacing="0" w:after="0" w:afterAutospacing="0"/>
              <w:outlineLvl w:val="0"/>
              <w:rPr>
                <w:sz w:val="23"/>
                <w:szCs w:val="23"/>
              </w:rPr>
            </w:pPr>
            <w:r>
              <w:rPr>
                <w:sz w:val="23"/>
                <w:szCs w:val="23"/>
              </w:rPr>
              <w:t xml:space="preserve">Career stage: undergraduate, doctoral student. </w:t>
            </w:r>
            <w:r w:rsidRPr="00816748">
              <w:rPr>
                <w:sz w:val="23"/>
                <w:szCs w:val="23"/>
              </w:rPr>
              <w:t>Mentoring role: research mentor.</w:t>
            </w:r>
          </w:p>
          <w:p w14:paraId="5D2477F2" w14:textId="77777777" w:rsidR="00E0485F" w:rsidRDefault="00E0485F" w:rsidP="00E0485F">
            <w:pPr>
              <w:pStyle w:val="NormalWeb"/>
              <w:spacing w:before="0" w:beforeAutospacing="0" w:after="0" w:afterAutospacing="0"/>
              <w:outlineLvl w:val="0"/>
              <w:rPr>
                <w:sz w:val="23"/>
                <w:szCs w:val="23"/>
              </w:rPr>
            </w:pPr>
            <w:r>
              <w:rPr>
                <w:sz w:val="23"/>
                <w:szCs w:val="23"/>
              </w:rPr>
              <w:t>Accomplishments: gained entry into doctoral program, received internal grant funding.</w:t>
            </w:r>
          </w:p>
          <w:p w14:paraId="4DA7ED71" w14:textId="3D871D68" w:rsidR="00E0485F" w:rsidRDefault="00E0485F" w:rsidP="00E0485F">
            <w:pPr>
              <w:pStyle w:val="NormalWeb"/>
              <w:spacing w:before="0" w:beforeAutospacing="0" w:after="0" w:afterAutospacing="0"/>
              <w:outlineLvl w:val="0"/>
              <w:rPr>
                <w:sz w:val="23"/>
                <w:szCs w:val="23"/>
              </w:rPr>
            </w:pPr>
          </w:p>
        </w:tc>
      </w:tr>
      <w:tr w:rsidR="00F06660" w:rsidRPr="00816748" w14:paraId="0F09B90B"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0EC66C19" w14:textId="1CDA1524" w:rsidR="00F06660" w:rsidRDefault="00F06660" w:rsidP="00F06660">
            <w:pPr>
              <w:pStyle w:val="NormalWeb"/>
              <w:spacing w:before="0" w:beforeAutospacing="0" w:after="0" w:afterAutospacing="0"/>
              <w:outlineLvl w:val="0"/>
              <w:rPr>
                <w:sz w:val="23"/>
                <w:szCs w:val="23"/>
              </w:rPr>
            </w:pPr>
            <w:r>
              <w:rPr>
                <w:sz w:val="23"/>
                <w:szCs w:val="23"/>
              </w:rPr>
              <w:t>2021</w:t>
            </w:r>
            <w:r w:rsidR="00E0485F">
              <w:rPr>
                <w:sz w:val="23"/>
                <w:szCs w:val="23"/>
              </w:rPr>
              <w:t>-</w:t>
            </w:r>
            <w:r>
              <w:rPr>
                <w:sz w:val="23"/>
                <w:szCs w:val="23"/>
              </w:rPr>
              <w:t>2022</w:t>
            </w:r>
          </w:p>
        </w:tc>
        <w:tc>
          <w:tcPr>
            <w:tcW w:w="4081" w:type="pct"/>
          </w:tcPr>
          <w:p w14:paraId="1B908416" w14:textId="77777777" w:rsidR="00F06660" w:rsidRDefault="00F06660" w:rsidP="00F06660">
            <w:pPr>
              <w:pStyle w:val="NormalWeb"/>
              <w:spacing w:before="0" w:beforeAutospacing="0" w:after="120" w:afterAutospacing="0"/>
              <w:contextualSpacing/>
              <w:outlineLvl w:val="0"/>
              <w:rPr>
                <w:bCs w:val="0"/>
                <w:sz w:val="23"/>
                <w:szCs w:val="23"/>
              </w:rPr>
            </w:pPr>
            <w:r>
              <w:rPr>
                <w:sz w:val="23"/>
                <w:szCs w:val="23"/>
              </w:rPr>
              <w:t>Eva Kuzyk, BS / Doctoral student in neuroscience at Icahn School of Medicine at Mount Sinai</w:t>
            </w:r>
          </w:p>
          <w:p w14:paraId="1227F0C6" w14:textId="725180CA" w:rsidR="00F06660" w:rsidRDefault="00F06660" w:rsidP="00F06660">
            <w:pPr>
              <w:pStyle w:val="NormalWeb"/>
              <w:spacing w:before="0" w:beforeAutospacing="0" w:after="120" w:afterAutospacing="0"/>
              <w:contextualSpacing/>
              <w:outlineLvl w:val="0"/>
              <w:rPr>
                <w:bCs w:val="0"/>
                <w:sz w:val="23"/>
                <w:szCs w:val="23"/>
              </w:rPr>
            </w:pPr>
            <w:r>
              <w:rPr>
                <w:sz w:val="23"/>
                <w:szCs w:val="23"/>
              </w:rPr>
              <w:t>Career stage: research assistant. Mentoring role: research mentor.</w:t>
            </w:r>
          </w:p>
          <w:p w14:paraId="3C5775A5" w14:textId="3FDFB197" w:rsidR="00F06660" w:rsidRDefault="00F06660" w:rsidP="00F06660">
            <w:pPr>
              <w:pStyle w:val="NormalWeb"/>
              <w:spacing w:before="0" w:beforeAutospacing="0" w:after="0" w:afterAutospacing="0"/>
              <w:outlineLvl w:val="0"/>
              <w:rPr>
                <w:sz w:val="23"/>
                <w:szCs w:val="23"/>
              </w:rPr>
            </w:pPr>
            <w:r>
              <w:rPr>
                <w:sz w:val="23"/>
                <w:szCs w:val="23"/>
              </w:rPr>
              <w:t>Accomplishments: first-author poster of mentored research presented at the Association of Behavioral and Cognitive Therapies.</w:t>
            </w:r>
          </w:p>
          <w:p w14:paraId="6D2DBF1D" w14:textId="214C98EC" w:rsidR="00F06660" w:rsidRDefault="00F06660" w:rsidP="00F06660">
            <w:pPr>
              <w:pStyle w:val="NormalWeb"/>
              <w:spacing w:before="0" w:beforeAutospacing="0" w:after="0" w:afterAutospacing="0"/>
              <w:outlineLvl w:val="0"/>
              <w:rPr>
                <w:sz w:val="23"/>
                <w:szCs w:val="23"/>
              </w:rPr>
            </w:pPr>
          </w:p>
        </w:tc>
      </w:tr>
      <w:tr w:rsidR="007B1CFA" w:rsidRPr="00816748" w14:paraId="02F6EA62"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30D25B1D" w14:textId="6D7D5B4B" w:rsidR="007B1CFA" w:rsidRDefault="007B1CFA" w:rsidP="009D4268">
            <w:pPr>
              <w:pStyle w:val="NormalWeb"/>
              <w:spacing w:before="0" w:beforeAutospacing="0" w:after="0" w:afterAutospacing="0"/>
              <w:outlineLvl w:val="0"/>
              <w:rPr>
                <w:sz w:val="23"/>
                <w:szCs w:val="23"/>
              </w:rPr>
            </w:pPr>
            <w:r>
              <w:rPr>
                <w:sz w:val="23"/>
                <w:szCs w:val="23"/>
              </w:rPr>
              <w:t>2023-</w:t>
            </w:r>
            <w:r w:rsidR="00DD41DB">
              <w:rPr>
                <w:sz w:val="23"/>
                <w:szCs w:val="23"/>
              </w:rPr>
              <w:t>2024</w:t>
            </w:r>
          </w:p>
        </w:tc>
        <w:tc>
          <w:tcPr>
            <w:tcW w:w="4081" w:type="pct"/>
          </w:tcPr>
          <w:p w14:paraId="11CD6083" w14:textId="77777777" w:rsidR="00F06660" w:rsidRDefault="00F06660" w:rsidP="00F06660">
            <w:pPr>
              <w:pStyle w:val="NormalWeb"/>
              <w:spacing w:before="0" w:beforeAutospacing="0" w:after="120" w:afterAutospacing="0"/>
              <w:contextualSpacing/>
              <w:outlineLvl w:val="0"/>
              <w:rPr>
                <w:bCs w:val="0"/>
                <w:sz w:val="23"/>
                <w:szCs w:val="23"/>
              </w:rPr>
            </w:pPr>
            <w:r>
              <w:rPr>
                <w:sz w:val="23"/>
                <w:szCs w:val="23"/>
              </w:rPr>
              <w:t>Kaitlin Lord, BA / Doctoral student in clinical psychology, University of California, Irvine</w:t>
            </w:r>
          </w:p>
          <w:p w14:paraId="3B159B57" w14:textId="77777777" w:rsidR="007B1CFA" w:rsidRDefault="007B1CFA" w:rsidP="007B1CFA">
            <w:pPr>
              <w:pStyle w:val="NormalWeb"/>
              <w:spacing w:before="0" w:beforeAutospacing="0" w:after="0" w:afterAutospacing="0"/>
              <w:outlineLvl w:val="0"/>
              <w:rPr>
                <w:sz w:val="23"/>
                <w:szCs w:val="23"/>
              </w:rPr>
            </w:pPr>
            <w:r>
              <w:rPr>
                <w:sz w:val="23"/>
                <w:szCs w:val="23"/>
              </w:rPr>
              <w:t xml:space="preserve">Career stage: research assistant. </w:t>
            </w:r>
            <w:r w:rsidRPr="00816748">
              <w:rPr>
                <w:sz w:val="23"/>
                <w:szCs w:val="23"/>
              </w:rPr>
              <w:t>Mentoring role: research mentor.</w:t>
            </w:r>
          </w:p>
          <w:p w14:paraId="587B3169" w14:textId="77777777" w:rsidR="007B1CFA" w:rsidRDefault="007B1CFA" w:rsidP="009D4268">
            <w:pPr>
              <w:pStyle w:val="NormalWeb"/>
              <w:spacing w:before="0" w:beforeAutospacing="0" w:after="0" w:afterAutospacing="0"/>
              <w:outlineLvl w:val="0"/>
              <w:rPr>
                <w:sz w:val="23"/>
                <w:szCs w:val="23"/>
              </w:rPr>
            </w:pPr>
            <w:r>
              <w:rPr>
                <w:sz w:val="23"/>
                <w:szCs w:val="23"/>
              </w:rPr>
              <w:t>Accomplishments: National Science Foundation grant</w:t>
            </w:r>
            <w:r w:rsidR="00DD41DB">
              <w:rPr>
                <w:sz w:val="23"/>
                <w:szCs w:val="23"/>
              </w:rPr>
              <w:t xml:space="preserve"> honorable mention</w:t>
            </w:r>
            <w:r w:rsidR="00F06660">
              <w:rPr>
                <w:sz w:val="23"/>
                <w:szCs w:val="23"/>
              </w:rPr>
              <w:t>; award for first-authored mentored research poster at the Association for Behavioral and Cognitive Therapies.</w:t>
            </w:r>
          </w:p>
          <w:p w14:paraId="10FE32FE" w14:textId="0836218F" w:rsidR="000D0A12" w:rsidRDefault="000D0A12" w:rsidP="009D4268">
            <w:pPr>
              <w:pStyle w:val="NormalWeb"/>
              <w:spacing w:before="0" w:beforeAutospacing="0" w:after="0" w:afterAutospacing="0"/>
              <w:outlineLvl w:val="0"/>
              <w:rPr>
                <w:sz w:val="23"/>
                <w:szCs w:val="23"/>
              </w:rPr>
            </w:pPr>
          </w:p>
        </w:tc>
      </w:tr>
      <w:tr w:rsidR="00F06660" w:rsidRPr="00816748" w14:paraId="62C865CC"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716A6FB6" w14:textId="24717AB1" w:rsidR="00F06660" w:rsidRDefault="00F06660" w:rsidP="00F06660">
            <w:pPr>
              <w:pStyle w:val="NormalWeb"/>
              <w:spacing w:before="0" w:beforeAutospacing="0" w:after="0" w:afterAutospacing="0"/>
              <w:outlineLvl w:val="0"/>
              <w:rPr>
                <w:sz w:val="23"/>
                <w:szCs w:val="23"/>
              </w:rPr>
            </w:pPr>
            <w:r>
              <w:rPr>
                <w:sz w:val="23"/>
                <w:szCs w:val="23"/>
              </w:rPr>
              <w:t>2022–2023</w:t>
            </w:r>
          </w:p>
        </w:tc>
        <w:tc>
          <w:tcPr>
            <w:tcW w:w="4081" w:type="pct"/>
          </w:tcPr>
          <w:p w14:paraId="307CAE3F" w14:textId="77777777" w:rsidR="00F06660" w:rsidRDefault="00F06660" w:rsidP="00F06660">
            <w:pPr>
              <w:pStyle w:val="NormalWeb"/>
              <w:spacing w:before="0" w:beforeAutospacing="0" w:after="120" w:afterAutospacing="0"/>
              <w:contextualSpacing/>
              <w:outlineLvl w:val="0"/>
              <w:rPr>
                <w:bCs w:val="0"/>
                <w:sz w:val="23"/>
                <w:szCs w:val="23"/>
              </w:rPr>
            </w:pPr>
            <w:r w:rsidRPr="00D632E8">
              <w:rPr>
                <w:sz w:val="23"/>
                <w:szCs w:val="23"/>
              </w:rPr>
              <w:t>Jesús Hernández</w:t>
            </w:r>
            <w:r>
              <w:rPr>
                <w:sz w:val="23"/>
                <w:szCs w:val="23"/>
              </w:rPr>
              <w:t xml:space="preserve"> Ortiz, MA / Doctoral student in clinical psychology, George Mason University</w:t>
            </w:r>
          </w:p>
          <w:p w14:paraId="3A35677A" w14:textId="77777777" w:rsidR="00F06660" w:rsidRDefault="00F06660" w:rsidP="00F06660">
            <w:pPr>
              <w:pStyle w:val="NormalWeb"/>
              <w:spacing w:before="0" w:beforeAutospacing="0" w:after="120" w:afterAutospacing="0"/>
              <w:contextualSpacing/>
              <w:outlineLvl w:val="0"/>
              <w:rPr>
                <w:bCs w:val="0"/>
                <w:sz w:val="23"/>
                <w:szCs w:val="23"/>
              </w:rPr>
            </w:pPr>
            <w:r>
              <w:rPr>
                <w:sz w:val="23"/>
                <w:szCs w:val="23"/>
              </w:rPr>
              <w:t>Career stage: research assistant. Mentoring role: research mentor.</w:t>
            </w:r>
          </w:p>
          <w:p w14:paraId="07D584D0" w14:textId="70E5FD7F" w:rsidR="000D0A12" w:rsidRDefault="00F06660" w:rsidP="00F06660">
            <w:pPr>
              <w:pStyle w:val="NormalWeb"/>
              <w:spacing w:before="0" w:beforeAutospacing="0" w:after="0" w:afterAutospacing="0"/>
              <w:outlineLvl w:val="0"/>
              <w:rPr>
                <w:i/>
                <w:iCs/>
                <w:sz w:val="23"/>
                <w:szCs w:val="23"/>
              </w:rPr>
            </w:pPr>
            <w:r>
              <w:rPr>
                <w:sz w:val="23"/>
                <w:szCs w:val="23"/>
              </w:rPr>
              <w:t>Accomplishments: AIM-AHEAD Research Fellowship Award; first-author poster of mentored research presented at the Association of Behavioral and Cognitive Therapies</w:t>
            </w:r>
            <w:r w:rsidR="00E0485F">
              <w:rPr>
                <w:sz w:val="23"/>
                <w:szCs w:val="23"/>
              </w:rPr>
              <w:t>.</w:t>
            </w:r>
          </w:p>
          <w:p w14:paraId="1B4C8CF5" w14:textId="423ADF6E" w:rsidR="00F06660" w:rsidRDefault="00F06660" w:rsidP="00F06660">
            <w:pPr>
              <w:pStyle w:val="NormalWeb"/>
              <w:spacing w:before="0" w:beforeAutospacing="0" w:after="0" w:afterAutospacing="0"/>
              <w:outlineLvl w:val="0"/>
              <w:rPr>
                <w:sz w:val="23"/>
                <w:szCs w:val="23"/>
              </w:rPr>
            </w:pPr>
          </w:p>
        </w:tc>
      </w:tr>
      <w:tr w:rsidR="00E26652" w:rsidRPr="00816748" w14:paraId="1F6A72D6"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37B7F235" w14:textId="78637056" w:rsidR="00E26652" w:rsidRDefault="00E26652" w:rsidP="00E26652">
            <w:pPr>
              <w:pStyle w:val="NormalWeb"/>
              <w:spacing w:before="0" w:beforeAutospacing="0" w:after="0" w:afterAutospacing="0"/>
              <w:outlineLvl w:val="0"/>
              <w:rPr>
                <w:sz w:val="23"/>
                <w:szCs w:val="23"/>
              </w:rPr>
            </w:pPr>
            <w:r>
              <w:rPr>
                <w:sz w:val="23"/>
                <w:szCs w:val="23"/>
              </w:rPr>
              <w:lastRenderedPageBreak/>
              <w:t>2022-</w:t>
            </w:r>
            <w:r w:rsidR="00DD41DB">
              <w:rPr>
                <w:sz w:val="23"/>
                <w:szCs w:val="23"/>
              </w:rPr>
              <w:t>2024</w:t>
            </w:r>
          </w:p>
        </w:tc>
        <w:tc>
          <w:tcPr>
            <w:tcW w:w="4081" w:type="pct"/>
          </w:tcPr>
          <w:p w14:paraId="31103E9C" w14:textId="27A93E22" w:rsidR="00E26652" w:rsidRDefault="00E26652" w:rsidP="00E26652">
            <w:pPr>
              <w:pStyle w:val="NormalWeb"/>
              <w:spacing w:before="0" w:beforeAutospacing="0" w:after="0" w:afterAutospacing="0"/>
              <w:outlineLvl w:val="0"/>
              <w:rPr>
                <w:sz w:val="23"/>
                <w:szCs w:val="23"/>
              </w:rPr>
            </w:pPr>
            <w:r>
              <w:rPr>
                <w:sz w:val="23"/>
                <w:szCs w:val="23"/>
              </w:rPr>
              <w:t>Lauren Haliczer, PhD / Massachusetts General Hospital</w:t>
            </w:r>
          </w:p>
          <w:p w14:paraId="573EC096" w14:textId="41150F40" w:rsidR="00E26652" w:rsidRDefault="00E26652" w:rsidP="00E26652">
            <w:pPr>
              <w:pStyle w:val="NormalWeb"/>
              <w:spacing w:before="0" w:beforeAutospacing="0" w:after="0" w:afterAutospacing="0"/>
              <w:outlineLvl w:val="0"/>
              <w:rPr>
                <w:sz w:val="23"/>
                <w:szCs w:val="23"/>
              </w:rPr>
            </w:pPr>
            <w:r>
              <w:rPr>
                <w:sz w:val="23"/>
                <w:szCs w:val="23"/>
              </w:rPr>
              <w:t xml:space="preserve">Career stage: postdoctoral fellow. </w:t>
            </w:r>
            <w:r w:rsidRPr="00816748">
              <w:rPr>
                <w:sz w:val="23"/>
                <w:szCs w:val="23"/>
              </w:rPr>
              <w:t>Mentoring role: research mentor.</w:t>
            </w:r>
          </w:p>
          <w:p w14:paraId="1D6F1323" w14:textId="4632C4A2" w:rsidR="00E26652" w:rsidRDefault="00E26652" w:rsidP="00E26652">
            <w:pPr>
              <w:pStyle w:val="NormalWeb"/>
              <w:spacing w:before="0" w:beforeAutospacing="0" w:after="0" w:afterAutospacing="0"/>
              <w:outlineLvl w:val="0"/>
              <w:rPr>
                <w:sz w:val="23"/>
                <w:szCs w:val="23"/>
              </w:rPr>
            </w:pPr>
            <w:r>
              <w:rPr>
                <w:sz w:val="23"/>
                <w:szCs w:val="23"/>
              </w:rPr>
              <w:t xml:space="preserve">Accomplishments: </w:t>
            </w:r>
            <w:r w:rsidR="00F06660">
              <w:rPr>
                <w:sz w:val="23"/>
                <w:szCs w:val="23"/>
              </w:rPr>
              <w:t>F32 funded on first submission.</w:t>
            </w:r>
          </w:p>
          <w:p w14:paraId="26D39E3E" w14:textId="77777777" w:rsidR="00E26652" w:rsidRDefault="00E26652" w:rsidP="00E26652">
            <w:pPr>
              <w:pStyle w:val="NormalWeb"/>
              <w:spacing w:before="0" w:beforeAutospacing="0" w:after="0" w:afterAutospacing="0"/>
              <w:outlineLvl w:val="0"/>
              <w:rPr>
                <w:sz w:val="23"/>
                <w:szCs w:val="23"/>
              </w:rPr>
            </w:pPr>
          </w:p>
        </w:tc>
      </w:tr>
      <w:tr w:rsidR="00DD41DB" w:rsidRPr="00816748" w14:paraId="3630626B"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3198C5BB" w14:textId="77777777" w:rsidR="00DD41DB" w:rsidRDefault="00DD41DB" w:rsidP="00E26652">
            <w:pPr>
              <w:pStyle w:val="NormalWeb"/>
              <w:spacing w:before="0" w:beforeAutospacing="0" w:after="0" w:afterAutospacing="0"/>
              <w:outlineLvl w:val="0"/>
              <w:rPr>
                <w:sz w:val="23"/>
                <w:szCs w:val="23"/>
              </w:rPr>
            </w:pPr>
            <w:r>
              <w:rPr>
                <w:sz w:val="23"/>
                <w:szCs w:val="23"/>
              </w:rPr>
              <w:t>2024-</w:t>
            </w:r>
          </w:p>
          <w:p w14:paraId="217EC2D4" w14:textId="284A8E90" w:rsidR="00DD41DB" w:rsidRDefault="00DD41DB" w:rsidP="00E26652">
            <w:pPr>
              <w:pStyle w:val="NormalWeb"/>
              <w:spacing w:before="0" w:beforeAutospacing="0" w:after="0" w:afterAutospacing="0"/>
              <w:outlineLvl w:val="0"/>
              <w:rPr>
                <w:sz w:val="23"/>
                <w:szCs w:val="23"/>
              </w:rPr>
            </w:pPr>
          </w:p>
        </w:tc>
        <w:tc>
          <w:tcPr>
            <w:tcW w:w="4081" w:type="pct"/>
          </w:tcPr>
          <w:p w14:paraId="16A2D537" w14:textId="77777777" w:rsidR="00DD41DB" w:rsidRDefault="00DD41DB" w:rsidP="00DD41DB">
            <w:pPr>
              <w:pStyle w:val="NormalWeb"/>
              <w:spacing w:before="0" w:beforeAutospacing="0" w:after="0" w:afterAutospacing="0"/>
              <w:outlineLvl w:val="0"/>
              <w:rPr>
                <w:sz w:val="23"/>
                <w:szCs w:val="23"/>
              </w:rPr>
            </w:pPr>
            <w:r>
              <w:rPr>
                <w:sz w:val="23"/>
                <w:szCs w:val="23"/>
              </w:rPr>
              <w:t>Ellen Modlin / Massachusetts General Hospital</w:t>
            </w:r>
          </w:p>
          <w:p w14:paraId="7FDA542D" w14:textId="0E527F7A" w:rsidR="00DD41DB" w:rsidRDefault="00DD41DB" w:rsidP="00DD41DB">
            <w:pPr>
              <w:pStyle w:val="NormalWeb"/>
              <w:spacing w:before="0" w:beforeAutospacing="0" w:after="0" w:afterAutospacing="0"/>
              <w:outlineLvl w:val="0"/>
              <w:rPr>
                <w:sz w:val="23"/>
                <w:szCs w:val="23"/>
              </w:rPr>
            </w:pPr>
            <w:r>
              <w:rPr>
                <w:sz w:val="23"/>
                <w:szCs w:val="23"/>
              </w:rPr>
              <w:t xml:space="preserve">Career stage: undergraduate. </w:t>
            </w:r>
            <w:r w:rsidRPr="00816748">
              <w:rPr>
                <w:sz w:val="23"/>
                <w:szCs w:val="23"/>
              </w:rPr>
              <w:t>Mentoring role: research mentor.</w:t>
            </w:r>
          </w:p>
          <w:p w14:paraId="17050227" w14:textId="75DC4133" w:rsidR="00DD41DB" w:rsidRDefault="00DD41DB" w:rsidP="00DD41DB">
            <w:pPr>
              <w:pStyle w:val="NormalWeb"/>
              <w:spacing w:before="0" w:beforeAutospacing="0" w:after="0" w:afterAutospacing="0"/>
              <w:outlineLvl w:val="0"/>
              <w:rPr>
                <w:sz w:val="23"/>
                <w:szCs w:val="23"/>
              </w:rPr>
            </w:pPr>
          </w:p>
        </w:tc>
      </w:tr>
      <w:tr w:rsidR="00DD41DB" w:rsidRPr="00816748" w14:paraId="369BBAD5"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172C53F7" w14:textId="1F279C42" w:rsidR="00DD41DB" w:rsidRDefault="00DD41DB" w:rsidP="00E26652">
            <w:pPr>
              <w:pStyle w:val="NormalWeb"/>
              <w:spacing w:before="0" w:beforeAutospacing="0" w:after="0" w:afterAutospacing="0"/>
              <w:outlineLvl w:val="0"/>
              <w:rPr>
                <w:sz w:val="23"/>
                <w:szCs w:val="23"/>
              </w:rPr>
            </w:pPr>
            <w:r>
              <w:rPr>
                <w:sz w:val="23"/>
                <w:szCs w:val="23"/>
              </w:rPr>
              <w:t>2024-</w:t>
            </w:r>
          </w:p>
        </w:tc>
        <w:tc>
          <w:tcPr>
            <w:tcW w:w="4081" w:type="pct"/>
          </w:tcPr>
          <w:p w14:paraId="4EBD1CF8" w14:textId="77777777" w:rsidR="00DD41DB" w:rsidRDefault="00DD41DB" w:rsidP="00E26652">
            <w:pPr>
              <w:pStyle w:val="NormalWeb"/>
              <w:spacing w:before="0" w:beforeAutospacing="0" w:after="0" w:afterAutospacing="0"/>
              <w:outlineLvl w:val="0"/>
              <w:rPr>
                <w:sz w:val="23"/>
                <w:szCs w:val="23"/>
              </w:rPr>
            </w:pPr>
            <w:r>
              <w:rPr>
                <w:sz w:val="23"/>
                <w:szCs w:val="23"/>
              </w:rPr>
              <w:t>Grace Ding, BA / Massachusetts General Hospital</w:t>
            </w:r>
          </w:p>
          <w:p w14:paraId="50E9074D" w14:textId="77777777" w:rsidR="00DD41DB" w:rsidRDefault="00DD41DB" w:rsidP="00E26652">
            <w:pPr>
              <w:pStyle w:val="NormalWeb"/>
              <w:spacing w:before="0" w:beforeAutospacing="0" w:after="0" w:afterAutospacing="0"/>
              <w:outlineLvl w:val="0"/>
              <w:rPr>
                <w:sz w:val="23"/>
                <w:szCs w:val="23"/>
              </w:rPr>
            </w:pPr>
            <w:r>
              <w:rPr>
                <w:sz w:val="23"/>
                <w:szCs w:val="23"/>
              </w:rPr>
              <w:t xml:space="preserve">Career stage: research assistant. </w:t>
            </w:r>
            <w:r w:rsidRPr="00816748">
              <w:rPr>
                <w:sz w:val="23"/>
                <w:szCs w:val="23"/>
              </w:rPr>
              <w:t>Mentoring role: research mentor.</w:t>
            </w:r>
          </w:p>
          <w:p w14:paraId="537B3A0D" w14:textId="29756951" w:rsidR="00DD41DB" w:rsidRDefault="00DD41DB" w:rsidP="00E26652">
            <w:pPr>
              <w:pStyle w:val="NormalWeb"/>
              <w:spacing w:before="0" w:beforeAutospacing="0" w:after="0" w:afterAutospacing="0"/>
              <w:outlineLvl w:val="0"/>
              <w:rPr>
                <w:sz w:val="23"/>
                <w:szCs w:val="23"/>
              </w:rPr>
            </w:pPr>
            <w:r>
              <w:rPr>
                <w:sz w:val="23"/>
                <w:szCs w:val="23"/>
              </w:rPr>
              <w:t xml:space="preserve">Accomplishments: gained </w:t>
            </w:r>
            <w:r w:rsidR="00E739D2">
              <w:rPr>
                <w:sz w:val="23"/>
                <w:szCs w:val="23"/>
              </w:rPr>
              <w:t xml:space="preserve">admission </w:t>
            </w:r>
            <w:r>
              <w:rPr>
                <w:sz w:val="23"/>
                <w:szCs w:val="23"/>
              </w:rPr>
              <w:t>to doctoral program.</w:t>
            </w:r>
          </w:p>
          <w:p w14:paraId="1A9DE660" w14:textId="4F62FFA7" w:rsidR="007844D2" w:rsidRDefault="007844D2" w:rsidP="00E26652">
            <w:pPr>
              <w:pStyle w:val="NormalWeb"/>
              <w:spacing w:before="0" w:beforeAutospacing="0" w:after="0" w:afterAutospacing="0"/>
              <w:outlineLvl w:val="0"/>
              <w:rPr>
                <w:sz w:val="23"/>
                <w:szCs w:val="23"/>
              </w:rPr>
            </w:pPr>
          </w:p>
        </w:tc>
      </w:tr>
      <w:tr w:rsidR="00DD41DB" w:rsidRPr="00816748" w14:paraId="3EADA196"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53D7C270" w14:textId="77777777" w:rsidR="00F5577F" w:rsidRDefault="00F5577F" w:rsidP="00F5577F">
            <w:pPr>
              <w:pStyle w:val="NormalWeb"/>
              <w:spacing w:before="0" w:beforeAutospacing="0" w:after="0" w:afterAutospacing="0"/>
              <w:outlineLvl w:val="0"/>
              <w:rPr>
                <w:sz w:val="23"/>
                <w:szCs w:val="23"/>
              </w:rPr>
            </w:pPr>
            <w:r>
              <w:rPr>
                <w:sz w:val="23"/>
                <w:szCs w:val="23"/>
              </w:rPr>
              <w:t>2024-</w:t>
            </w:r>
          </w:p>
          <w:p w14:paraId="56035316" w14:textId="77777777" w:rsidR="00DD41DB" w:rsidRDefault="00DD41DB" w:rsidP="00E26652">
            <w:pPr>
              <w:pStyle w:val="NormalWeb"/>
              <w:spacing w:before="0" w:beforeAutospacing="0" w:after="0" w:afterAutospacing="0"/>
              <w:outlineLvl w:val="0"/>
              <w:rPr>
                <w:sz w:val="23"/>
                <w:szCs w:val="23"/>
              </w:rPr>
            </w:pPr>
          </w:p>
        </w:tc>
        <w:tc>
          <w:tcPr>
            <w:tcW w:w="4081" w:type="pct"/>
          </w:tcPr>
          <w:p w14:paraId="0BBE77A3" w14:textId="77777777" w:rsidR="00F5577F" w:rsidRPr="00DD41DB" w:rsidRDefault="00F5577F" w:rsidP="00F5577F">
            <w:pPr>
              <w:pStyle w:val="NormalWeb"/>
              <w:spacing w:before="0" w:beforeAutospacing="0" w:after="0" w:afterAutospacing="0"/>
              <w:outlineLvl w:val="0"/>
              <w:rPr>
                <w:sz w:val="23"/>
                <w:szCs w:val="23"/>
              </w:rPr>
            </w:pPr>
            <w:r w:rsidRPr="00DD41DB">
              <w:rPr>
                <w:sz w:val="23"/>
                <w:szCs w:val="23"/>
              </w:rPr>
              <w:t>Devika Goel, BA / Massachusetts General Hospital</w:t>
            </w:r>
          </w:p>
          <w:p w14:paraId="589747E3" w14:textId="185609D7" w:rsidR="002C61DA" w:rsidRPr="00DD41DB" w:rsidRDefault="00F5577F" w:rsidP="00E26652">
            <w:pPr>
              <w:pStyle w:val="NormalWeb"/>
              <w:spacing w:before="0" w:beforeAutospacing="0" w:after="0" w:afterAutospacing="0"/>
              <w:outlineLvl w:val="0"/>
              <w:rPr>
                <w:sz w:val="23"/>
                <w:szCs w:val="23"/>
              </w:rPr>
            </w:pPr>
            <w:r w:rsidRPr="00DD41DB">
              <w:rPr>
                <w:sz w:val="23"/>
                <w:szCs w:val="23"/>
              </w:rPr>
              <w:t>Career stage: research assistant. Mentoring role: research mentor.</w:t>
            </w:r>
          </w:p>
        </w:tc>
      </w:tr>
      <w:tr w:rsidR="00DD41DB" w:rsidRPr="00816748" w14:paraId="2C560EDB"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7BBDC9CF" w14:textId="77777777" w:rsidR="00DD41DB" w:rsidRDefault="00DD41DB" w:rsidP="00E26652">
            <w:pPr>
              <w:pStyle w:val="NormalWeb"/>
              <w:spacing w:before="0" w:beforeAutospacing="0" w:after="0" w:afterAutospacing="0"/>
              <w:outlineLvl w:val="0"/>
              <w:rPr>
                <w:sz w:val="23"/>
                <w:szCs w:val="23"/>
              </w:rPr>
            </w:pPr>
          </w:p>
          <w:p w14:paraId="182A5CF4" w14:textId="0B3777F4" w:rsidR="00DD41DB" w:rsidRDefault="00DD41DB" w:rsidP="00E26652">
            <w:pPr>
              <w:pStyle w:val="NormalWeb"/>
              <w:spacing w:before="0" w:beforeAutospacing="0" w:after="0" w:afterAutospacing="0"/>
              <w:outlineLvl w:val="0"/>
              <w:rPr>
                <w:sz w:val="23"/>
                <w:szCs w:val="23"/>
              </w:rPr>
            </w:pPr>
            <w:r>
              <w:rPr>
                <w:sz w:val="23"/>
                <w:szCs w:val="23"/>
              </w:rPr>
              <w:t>2024-</w:t>
            </w:r>
          </w:p>
          <w:p w14:paraId="1B6C353E" w14:textId="589575E1" w:rsidR="00DD41DB" w:rsidRDefault="00DD41DB" w:rsidP="00E26652">
            <w:pPr>
              <w:pStyle w:val="NormalWeb"/>
              <w:spacing w:before="0" w:beforeAutospacing="0" w:after="0" w:afterAutospacing="0"/>
              <w:outlineLvl w:val="0"/>
              <w:rPr>
                <w:sz w:val="23"/>
                <w:szCs w:val="23"/>
              </w:rPr>
            </w:pPr>
          </w:p>
        </w:tc>
        <w:tc>
          <w:tcPr>
            <w:tcW w:w="4081" w:type="pct"/>
          </w:tcPr>
          <w:p w14:paraId="7DA31FAD" w14:textId="77777777" w:rsidR="00DD41DB" w:rsidRPr="00DD41DB" w:rsidRDefault="00DD41DB" w:rsidP="00E26652">
            <w:pPr>
              <w:pStyle w:val="NormalWeb"/>
              <w:spacing w:before="0" w:beforeAutospacing="0" w:after="0" w:afterAutospacing="0"/>
              <w:outlineLvl w:val="0"/>
              <w:rPr>
                <w:sz w:val="23"/>
                <w:szCs w:val="23"/>
              </w:rPr>
            </w:pPr>
          </w:p>
          <w:p w14:paraId="76032A6D" w14:textId="53A25CB9" w:rsidR="00DD41DB" w:rsidRPr="00DD41DB" w:rsidRDefault="00DD41DB" w:rsidP="00DD41DB">
            <w:pPr>
              <w:pStyle w:val="NormalWeb"/>
              <w:spacing w:before="0" w:beforeAutospacing="0" w:after="0" w:afterAutospacing="0"/>
              <w:outlineLvl w:val="0"/>
              <w:rPr>
                <w:sz w:val="23"/>
                <w:szCs w:val="23"/>
              </w:rPr>
            </w:pPr>
            <w:r w:rsidRPr="00DD41DB">
              <w:rPr>
                <w:sz w:val="23"/>
                <w:szCs w:val="23"/>
              </w:rPr>
              <w:t>Ethan Weires, B</w:t>
            </w:r>
            <w:r w:rsidR="00F06660">
              <w:rPr>
                <w:sz w:val="23"/>
                <w:szCs w:val="23"/>
              </w:rPr>
              <w:t>S</w:t>
            </w:r>
            <w:r w:rsidRPr="00DD41DB">
              <w:rPr>
                <w:sz w:val="23"/>
                <w:szCs w:val="23"/>
              </w:rPr>
              <w:t xml:space="preserve"> / Massachusetts General Hospital</w:t>
            </w:r>
          </w:p>
          <w:p w14:paraId="727F9E17" w14:textId="77777777" w:rsidR="00DD41DB" w:rsidRPr="00DD41DB" w:rsidRDefault="00DD41DB" w:rsidP="00DD41DB">
            <w:pPr>
              <w:pStyle w:val="NormalWeb"/>
              <w:spacing w:before="0" w:beforeAutospacing="0" w:after="0" w:afterAutospacing="0"/>
              <w:outlineLvl w:val="0"/>
              <w:rPr>
                <w:sz w:val="23"/>
                <w:szCs w:val="23"/>
              </w:rPr>
            </w:pPr>
            <w:r w:rsidRPr="00DD41DB">
              <w:rPr>
                <w:sz w:val="23"/>
                <w:szCs w:val="23"/>
              </w:rPr>
              <w:t>Career stage: research assistant. Mentoring role: research mentor.</w:t>
            </w:r>
          </w:p>
          <w:p w14:paraId="21434260" w14:textId="77777777" w:rsidR="00DD41DB" w:rsidRPr="00DD41DB" w:rsidRDefault="00DD41DB" w:rsidP="00DD41DB">
            <w:pPr>
              <w:pStyle w:val="NormalWeb"/>
              <w:spacing w:before="0" w:beforeAutospacing="0" w:after="0" w:afterAutospacing="0"/>
              <w:outlineLvl w:val="0"/>
              <w:rPr>
                <w:sz w:val="23"/>
                <w:szCs w:val="23"/>
              </w:rPr>
            </w:pPr>
          </w:p>
        </w:tc>
      </w:tr>
      <w:tr w:rsidR="00DD41DB" w:rsidRPr="00816748" w14:paraId="3907576B"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2610052A" w14:textId="339BF7E9" w:rsidR="00DD41DB" w:rsidRDefault="00DD41DB" w:rsidP="00E26652">
            <w:pPr>
              <w:pStyle w:val="NormalWeb"/>
              <w:spacing w:before="0" w:beforeAutospacing="0" w:after="0" w:afterAutospacing="0"/>
              <w:outlineLvl w:val="0"/>
              <w:rPr>
                <w:sz w:val="23"/>
                <w:szCs w:val="23"/>
              </w:rPr>
            </w:pPr>
            <w:r>
              <w:rPr>
                <w:sz w:val="23"/>
                <w:szCs w:val="23"/>
              </w:rPr>
              <w:t>2024-</w:t>
            </w:r>
          </w:p>
        </w:tc>
        <w:tc>
          <w:tcPr>
            <w:tcW w:w="4081" w:type="pct"/>
          </w:tcPr>
          <w:p w14:paraId="1A5644FD" w14:textId="77777777" w:rsidR="00DD41DB" w:rsidRDefault="00DD41DB" w:rsidP="00E26652">
            <w:pPr>
              <w:pStyle w:val="NormalWeb"/>
              <w:spacing w:before="0" w:beforeAutospacing="0" w:after="0" w:afterAutospacing="0"/>
              <w:outlineLvl w:val="0"/>
              <w:rPr>
                <w:sz w:val="23"/>
                <w:szCs w:val="23"/>
              </w:rPr>
            </w:pPr>
            <w:r>
              <w:rPr>
                <w:sz w:val="23"/>
                <w:szCs w:val="23"/>
              </w:rPr>
              <w:t>Yeonsoo Park, PhD / Massachusetts General Hospital</w:t>
            </w:r>
          </w:p>
          <w:p w14:paraId="62797136" w14:textId="77777777" w:rsidR="00DD41DB" w:rsidRDefault="00DD41DB" w:rsidP="00DD41DB">
            <w:pPr>
              <w:pStyle w:val="NormalWeb"/>
              <w:spacing w:before="0" w:beforeAutospacing="0" w:after="0" w:afterAutospacing="0"/>
              <w:outlineLvl w:val="0"/>
              <w:rPr>
                <w:sz w:val="23"/>
                <w:szCs w:val="23"/>
              </w:rPr>
            </w:pPr>
            <w:r>
              <w:rPr>
                <w:sz w:val="23"/>
                <w:szCs w:val="23"/>
              </w:rPr>
              <w:t xml:space="preserve">Career stage: postdoctoral fellow. </w:t>
            </w:r>
            <w:r w:rsidRPr="00816748">
              <w:rPr>
                <w:sz w:val="23"/>
                <w:szCs w:val="23"/>
              </w:rPr>
              <w:t>Mentoring role: research mentor.</w:t>
            </w:r>
          </w:p>
          <w:p w14:paraId="67F8FE28" w14:textId="338D1855" w:rsidR="00DD41DB" w:rsidRDefault="00DD41DB" w:rsidP="00DD41DB">
            <w:pPr>
              <w:pStyle w:val="NormalWeb"/>
              <w:spacing w:before="0" w:beforeAutospacing="0" w:after="0" w:afterAutospacing="0"/>
              <w:outlineLvl w:val="0"/>
              <w:rPr>
                <w:sz w:val="23"/>
                <w:szCs w:val="23"/>
              </w:rPr>
            </w:pPr>
            <w:r>
              <w:rPr>
                <w:sz w:val="23"/>
                <w:szCs w:val="23"/>
              </w:rPr>
              <w:t>Accomplishments: submitted K99 NIMH grant (pending)</w:t>
            </w:r>
          </w:p>
          <w:p w14:paraId="4FA2F113" w14:textId="0A6BBA48" w:rsidR="00DD41DB" w:rsidRDefault="00DD41DB" w:rsidP="00E26652">
            <w:pPr>
              <w:pStyle w:val="NormalWeb"/>
              <w:spacing w:before="0" w:beforeAutospacing="0" w:after="0" w:afterAutospacing="0"/>
              <w:outlineLvl w:val="0"/>
              <w:rPr>
                <w:sz w:val="23"/>
                <w:szCs w:val="23"/>
              </w:rPr>
            </w:pPr>
          </w:p>
        </w:tc>
      </w:tr>
      <w:tr w:rsidR="00F06660" w:rsidRPr="00816748" w14:paraId="28FBB1F2" w14:textId="77777777" w:rsidTr="00532316">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9" w:type="pct"/>
            <w:gridSpan w:val="2"/>
          </w:tcPr>
          <w:p w14:paraId="2FC8F133" w14:textId="67E139C2" w:rsidR="00F06660" w:rsidRDefault="00F06660" w:rsidP="00F06660">
            <w:pPr>
              <w:pStyle w:val="NormalWeb"/>
              <w:spacing w:before="0" w:beforeAutospacing="0" w:after="0" w:afterAutospacing="0"/>
              <w:outlineLvl w:val="0"/>
              <w:rPr>
                <w:sz w:val="23"/>
                <w:szCs w:val="23"/>
              </w:rPr>
            </w:pPr>
            <w:r>
              <w:rPr>
                <w:sz w:val="23"/>
                <w:szCs w:val="23"/>
              </w:rPr>
              <w:t>2025–</w:t>
            </w:r>
          </w:p>
        </w:tc>
        <w:tc>
          <w:tcPr>
            <w:tcW w:w="4081" w:type="pct"/>
          </w:tcPr>
          <w:p w14:paraId="4F7DBA9B" w14:textId="77777777" w:rsidR="00F06660" w:rsidRDefault="00F06660" w:rsidP="00F06660">
            <w:pPr>
              <w:pStyle w:val="NormalWeb"/>
              <w:spacing w:before="0" w:beforeAutospacing="0" w:after="120" w:afterAutospacing="0"/>
              <w:contextualSpacing/>
              <w:outlineLvl w:val="0"/>
              <w:rPr>
                <w:bCs w:val="0"/>
                <w:sz w:val="23"/>
                <w:szCs w:val="23"/>
              </w:rPr>
            </w:pPr>
            <w:r>
              <w:rPr>
                <w:sz w:val="23"/>
                <w:szCs w:val="23"/>
              </w:rPr>
              <w:t>Amanda Collins, PhD / Member of the Faculty, Harvard Medical School</w:t>
            </w:r>
          </w:p>
          <w:p w14:paraId="4ADA04EC" w14:textId="256CB489" w:rsidR="00F06660" w:rsidRDefault="00F06660" w:rsidP="00F06660">
            <w:pPr>
              <w:pStyle w:val="NormalWeb"/>
              <w:spacing w:before="0" w:beforeAutospacing="0" w:after="0" w:afterAutospacing="0"/>
              <w:outlineLvl w:val="0"/>
              <w:rPr>
                <w:sz w:val="23"/>
                <w:szCs w:val="23"/>
              </w:rPr>
            </w:pPr>
            <w:r>
              <w:rPr>
                <w:sz w:val="23"/>
                <w:szCs w:val="23"/>
              </w:rPr>
              <w:t>Career stage: faculty. Mentoring role: faculty mentor.</w:t>
            </w:r>
          </w:p>
        </w:tc>
      </w:tr>
    </w:tbl>
    <w:p w14:paraId="2BBED90D" w14:textId="460917CE" w:rsidR="00DA6390" w:rsidRPr="00816748" w:rsidRDefault="00DA6390" w:rsidP="00EF393D"/>
    <w:p w14:paraId="20B4D194" w14:textId="77777777" w:rsidR="00701A33" w:rsidRPr="00816748" w:rsidRDefault="0002097F" w:rsidP="00C706EE">
      <w:pPr>
        <w:pStyle w:val="NormalWeb"/>
        <w:shd w:val="clear" w:color="auto" w:fill="FFFFFF"/>
        <w:spacing w:before="120" w:beforeAutospacing="0" w:after="60" w:afterAutospacing="0" w:line="360" w:lineRule="auto"/>
        <w:rPr>
          <w:sz w:val="23"/>
          <w:szCs w:val="23"/>
        </w:rPr>
      </w:pPr>
      <w:r w:rsidRPr="00816748">
        <w:rPr>
          <w:b/>
          <w:sz w:val="23"/>
          <w:szCs w:val="23"/>
        </w:rPr>
        <w:t>Local Invited Presentations</w:t>
      </w:r>
      <w:r w:rsidR="0076746B" w:rsidRPr="00816748">
        <w:rPr>
          <w:b/>
          <w:sz w:val="23"/>
          <w:szCs w:val="23"/>
        </w:rPr>
        <w:t>:</w:t>
      </w:r>
      <w:r w:rsidR="000039E0" w:rsidRPr="00816748">
        <w:rPr>
          <w:sz w:val="23"/>
          <w:szCs w:val="23"/>
        </w:rPr>
        <w:t xml:space="preserve"> </w:t>
      </w:r>
    </w:p>
    <w:p w14:paraId="53D8D210" w14:textId="77777777" w:rsidR="0002097F" w:rsidRPr="00816748" w:rsidRDefault="000039E0" w:rsidP="00C706EE">
      <w:pPr>
        <w:pStyle w:val="NormalWeb"/>
        <w:shd w:val="clear" w:color="auto" w:fill="FFFFFF"/>
        <w:spacing w:before="120" w:beforeAutospacing="0" w:after="60" w:afterAutospacing="0" w:line="360" w:lineRule="auto"/>
        <w:contextualSpacing/>
        <w:rPr>
          <w:sz w:val="23"/>
          <w:szCs w:val="23"/>
        </w:rPr>
      </w:pPr>
      <w:r w:rsidRPr="00816748">
        <w:rPr>
          <w:i/>
          <w:sz w:val="23"/>
          <w:szCs w:val="23"/>
          <w:lang w:bidi="en-US"/>
        </w:rPr>
        <w:fldChar w:fldCharType="begin">
          <w:ffData>
            <w:name w:val=""/>
            <w:enabled/>
            <w:calcOnExit w:val="0"/>
            <w:checkBox>
              <w:sizeAuto/>
              <w:default w:val="1"/>
            </w:checkBox>
          </w:ffData>
        </w:fldChar>
      </w:r>
      <w:r w:rsidRPr="00816748">
        <w:rPr>
          <w:i/>
          <w:sz w:val="23"/>
          <w:szCs w:val="23"/>
          <w:lang w:bidi="en-US"/>
        </w:rPr>
        <w:instrText xml:space="preserve"> FORMCHECKBOX </w:instrText>
      </w:r>
      <w:r w:rsidRPr="00816748">
        <w:rPr>
          <w:i/>
          <w:sz w:val="23"/>
          <w:szCs w:val="23"/>
          <w:lang w:bidi="en-US"/>
        </w:rPr>
      </w:r>
      <w:r w:rsidRPr="00816748">
        <w:rPr>
          <w:i/>
          <w:sz w:val="23"/>
          <w:szCs w:val="23"/>
          <w:lang w:bidi="en-US"/>
        </w:rPr>
        <w:fldChar w:fldCharType="separate"/>
      </w:r>
      <w:r w:rsidRPr="00816748">
        <w:rPr>
          <w:i/>
          <w:sz w:val="23"/>
          <w:szCs w:val="23"/>
          <w:lang w:bidi="en-US"/>
        </w:rPr>
        <w:fldChar w:fldCharType="end"/>
      </w:r>
      <w:r w:rsidRPr="00816748">
        <w:rPr>
          <w:i/>
          <w:sz w:val="23"/>
          <w:szCs w:val="23"/>
          <w:lang w:bidi="en-US"/>
        </w:rPr>
        <w:t xml:space="preserve">  No presentations below were sponsored by 3</w:t>
      </w:r>
      <w:r w:rsidRPr="00816748">
        <w:rPr>
          <w:i/>
          <w:sz w:val="23"/>
          <w:szCs w:val="23"/>
          <w:vertAlign w:val="superscript"/>
          <w:lang w:bidi="en-US"/>
        </w:rPr>
        <w:t>rd</w:t>
      </w:r>
      <w:r w:rsidRPr="00816748">
        <w:rPr>
          <w:i/>
          <w:sz w:val="23"/>
          <w:szCs w:val="23"/>
          <w:lang w:bidi="en-US"/>
        </w:rPr>
        <w:t xml:space="preserve"> parties/outside entities</w:t>
      </w:r>
    </w:p>
    <w:tbl>
      <w:tblPr>
        <w:tblW w:w="4701"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06"/>
        <w:gridCol w:w="7158"/>
        <w:gridCol w:w="468"/>
      </w:tblGrid>
      <w:tr w:rsidR="00EF5021" w:rsidRPr="00816748" w14:paraId="499B59FA" w14:textId="77777777" w:rsidTr="00EF5021">
        <w:trPr>
          <w:hidden/>
        </w:trPr>
        <w:tc>
          <w:tcPr>
            <w:tcW w:w="5000" w:type="pct"/>
            <w:gridSpan w:val="3"/>
            <w:tcBorders>
              <w:bottom w:val="single" w:sz="4" w:space="0" w:color="auto"/>
            </w:tcBorders>
            <w:shd w:val="clear" w:color="auto" w:fill="D9D9D9" w:themeFill="background1" w:themeFillShade="D9"/>
          </w:tcPr>
          <w:p w14:paraId="3FFF8B9A" w14:textId="77777777" w:rsidR="00356793" w:rsidRPr="00816748" w:rsidRDefault="00356793" w:rsidP="00B64D49">
            <w:pPr>
              <w:pStyle w:val="NormalWeb"/>
              <w:spacing w:before="0" w:beforeAutospacing="0" w:after="0" w:afterAutospacing="0"/>
              <w:contextualSpacing/>
              <w:outlineLvl w:val="0"/>
              <w:rPr>
                <w:bCs w:val="0"/>
                <w:vanish/>
                <w:color w:val="000066"/>
                <w:sz w:val="23"/>
                <w:szCs w:val="23"/>
              </w:rPr>
            </w:pPr>
            <w:r w:rsidRPr="00816748">
              <w:rPr>
                <w:vanish/>
                <w:color w:val="000066"/>
                <w:sz w:val="23"/>
                <w:szCs w:val="23"/>
                <w:lang w:bidi="en-US"/>
              </w:rPr>
              <w:t>Check</w:t>
            </w:r>
            <w:r w:rsidR="00B64D49" w:rsidRPr="00816748">
              <w:rPr>
                <w:vanish/>
                <w:color w:val="000066"/>
                <w:sz w:val="23"/>
                <w:szCs w:val="23"/>
                <w:lang w:bidi="en-US"/>
              </w:rPr>
              <w:t xml:space="preserve"> the </w:t>
            </w:r>
            <w:r w:rsidR="00B64D49" w:rsidRPr="00816748">
              <w:rPr>
                <w:b/>
                <w:vanish/>
                <w:color w:val="000066"/>
                <w:sz w:val="23"/>
                <w:szCs w:val="23"/>
                <w:lang w:bidi="en-US"/>
              </w:rPr>
              <w:t>single</w:t>
            </w:r>
            <w:r w:rsidRPr="00816748">
              <w:rPr>
                <w:vanish/>
                <w:color w:val="000066"/>
                <w:sz w:val="23"/>
                <w:szCs w:val="23"/>
                <w:lang w:bidi="en-US"/>
              </w:rPr>
              <w:t xml:space="preserve"> most appropriate statement below (double click the chosen box and change the default value to “checked”)</w:t>
            </w:r>
          </w:p>
        </w:tc>
      </w:tr>
      <w:tr w:rsidR="00EF5021" w:rsidRPr="00816748" w14:paraId="0D0BC0A3"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251" w:type="pct"/>
        </w:trPr>
        <w:tc>
          <w:tcPr>
            <w:tcW w:w="914" w:type="pct"/>
          </w:tcPr>
          <w:p w14:paraId="67D7AD26" w14:textId="77777777"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2016</w:t>
            </w:r>
            <w:r w:rsidRPr="00816748">
              <w:br/>
            </w:r>
          </w:p>
        </w:tc>
        <w:tc>
          <w:tcPr>
            <w:tcW w:w="3835" w:type="pct"/>
          </w:tcPr>
          <w:p w14:paraId="581A8922" w14:textId="0E068773"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 xml:space="preserve">Ecological </w:t>
            </w:r>
            <w:r w:rsidR="001E3020">
              <w:rPr>
                <w:sz w:val="23"/>
                <w:szCs w:val="23"/>
              </w:rPr>
              <w:t>m</w:t>
            </w:r>
            <w:r w:rsidRPr="00816748">
              <w:rPr>
                <w:sz w:val="23"/>
                <w:szCs w:val="23"/>
              </w:rPr>
              <w:t xml:space="preserve">omentary </w:t>
            </w:r>
            <w:r w:rsidR="001E3020">
              <w:rPr>
                <w:sz w:val="23"/>
                <w:szCs w:val="23"/>
              </w:rPr>
              <w:t>a</w:t>
            </w:r>
            <w:r w:rsidRPr="00816748">
              <w:rPr>
                <w:sz w:val="23"/>
                <w:szCs w:val="23"/>
              </w:rPr>
              <w:t xml:space="preserve">ssessment </w:t>
            </w:r>
            <w:r w:rsidR="001E3020">
              <w:rPr>
                <w:sz w:val="23"/>
                <w:szCs w:val="23"/>
              </w:rPr>
              <w:t>w</w:t>
            </w:r>
            <w:r w:rsidRPr="00816748">
              <w:rPr>
                <w:sz w:val="23"/>
                <w:szCs w:val="23"/>
              </w:rPr>
              <w:t>orkshop / Guest Speaker</w:t>
            </w:r>
            <w:r w:rsidRPr="00816748">
              <w:br/>
            </w:r>
            <w:r w:rsidRPr="00816748">
              <w:rPr>
                <w:sz w:val="23"/>
                <w:szCs w:val="23"/>
              </w:rPr>
              <w:t>Temple University</w:t>
            </w:r>
            <w:r w:rsidRPr="00816748">
              <w:br/>
            </w:r>
          </w:p>
        </w:tc>
      </w:tr>
      <w:tr w:rsidR="00EF5021" w:rsidRPr="00816748" w14:paraId="2778911C"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251" w:type="pct"/>
        </w:trPr>
        <w:tc>
          <w:tcPr>
            <w:tcW w:w="914" w:type="pct"/>
          </w:tcPr>
          <w:p w14:paraId="16E9D42E" w14:textId="77777777"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2016</w:t>
            </w:r>
            <w:r w:rsidRPr="00816748">
              <w:br/>
            </w:r>
          </w:p>
        </w:tc>
        <w:tc>
          <w:tcPr>
            <w:tcW w:w="3835" w:type="pct"/>
          </w:tcPr>
          <w:p w14:paraId="237DAD92" w14:textId="19D97166"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 xml:space="preserve">Managing </w:t>
            </w:r>
            <w:r w:rsidR="001E3020">
              <w:rPr>
                <w:sz w:val="23"/>
                <w:szCs w:val="23"/>
              </w:rPr>
              <w:t>p</w:t>
            </w:r>
            <w:r w:rsidRPr="00816748">
              <w:rPr>
                <w:sz w:val="23"/>
                <w:szCs w:val="23"/>
              </w:rPr>
              <w:t xml:space="preserve">sychiatric </w:t>
            </w:r>
            <w:r w:rsidR="001E3020">
              <w:rPr>
                <w:sz w:val="23"/>
                <w:szCs w:val="23"/>
              </w:rPr>
              <w:t>r</w:t>
            </w:r>
            <w:r w:rsidRPr="00816748">
              <w:rPr>
                <w:sz w:val="23"/>
                <w:szCs w:val="23"/>
              </w:rPr>
              <w:t>isk / Clinical Psychology Colloquium Series / Guest Speaker</w:t>
            </w:r>
            <w:r w:rsidRPr="00816748">
              <w:br/>
            </w:r>
            <w:r w:rsidRPr="00816748">
              <w:rPr>
                <w:sz w:val="23"/>
                <w:szCs w:val="23"/>
              </w:rPr>
              <w:t>Temple University</w:t>
            </w:r>
            <w:r w:rsidRPr="00816748">
              <w:br/>
            </w:r>
          </w:p>
        </w:tc>
      </w:tr>
      <w:tr w:rsidR="00EF5021" w:rsidRPr="00816748" w14:paraId="437B4F7E"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251" w:type="pct"/>
        </w:trPr>
        <w:tc>
          <w:tcPr>
            <w:tcW w:w="914" w:type="pct"/>
          </w:tcPr>
          <w:p w14:paraId="57639532" w14:textId="77777777"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2016</w:t>
            </w:r>
            <w:r w:rsidRPr="00816748">
              <w:br/>
            </w:r>
          </w:p>
        </w:tc>
        <w:tc>
          <w:tcPr>
            <w:tcW w:w="3835" w:type="pct"/>
          </w:tcPr>
          <w:p w14:paraId="225F7795" w14:textId="77777777"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Applying for a National Science Foundation Fellowship / Professional Development / Guest Lecturer</w:t>
            </w:r>
            <w:r w:rsidRPr="00816748">
              <w:br/>
            </w:r>
            <w:r w:rsidRPr="00816748">
              <w:rPr>
                <w:sz w:val="23"/>
                <w:szCs w:val="23"/>
              </w:rPr>
              <w:t>Temple University</w:t>
            </w:r>
            <w:r w:rsidRPr="00816748">
              <w:br/>
            </w:r>
          </w:p>
        </w:tc>
      </w:tr>
      <w:tr w:rsidR="00EF5021" w:rsidRPr="00816748" w14:paraId="54A58394"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251" w:type="pct"/>
        </w:trPr>
        <w:tc>
          <w:tcPr>
            <w:tcW w:w="914" w:type="pct"/>
          </w:tcPr>
          <w:p w14:paraId="6CA56FBC" w14:textId="77777777"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2016</w:t>
            </w:r>
            <w:r w:rsidRPr="00816748">
              <w:br/>
            </w:r>
          </w:p>
        </w:tc>
        <w:tc>
          <w:tcPr>
            <w:tcW w:w="3835" w:type="pct"/>
          </w:tcPr>
          <w:p w14:paraId="21BC6CC5" w14:textId="6D5A8629" w:rsidR="000039E0" w:rsidRPr="00816748" w:rsidRDefault="000039E0" w:rsidP="00EF393D">
            <w:pPr>
              <w:pStyle w:val="NormalWeb"/>
              <w:spacing w:before="0" w:beforeAutospacing="0" w:after="0" w:afterAutospacing="0"/>
              <w:outlineLvl w:val="0"/>
              <w:rPr>
                <w:bCs w:val="0"/>
                <w:sz w:val="23"/>
                <w:szCs w:val="23"/>
              </w:rPr>
            </w:pPr>
            <w:r w:rsidRPr="00816748">
              <w:rPr>
                <w:sz w:val="23"/>
                <w:szCs w:val="23"/>
              </w:rPr>
              <w:t xml:space="preserve">Attaining </w:t>
            </w:r>
            <w:r w:rsidR="001E3020">
              <w:rPr>
                <w:sz w:val="23"/>
                <w:szCs w:val="23"/>
              </w:rPr>
              <w:t>e</w:t>
            </w:r>
            <w:r w:rsidRPr="00816748">
              <w:rPr>
                <w:sz w:val="23"/>
                <w:szCs w:val="23"/>
              </w:rPr>
              <w:t xml:space="preserve">ntry to a </w:t>
            </w:r>
            <w:r w:rsidR="001E3020">
              <w:rPr>
                <w:sz w:val="23"/>
                <w:szCs w:val="23"/>
              </w:rPr>
              <w:t>c</w:t>
            </w:r>
            <w:r w:rsidRPr="00816748">
              <w:rPr>
                <w:sz w:val="23"/>
                <w:szCs w:val="23"/>
              </w:rPr>
              <w:t xml:space="preserve">linical </w:t>
            </w:r>
            <w:r w:rsidR="001E3020">
              <w:rPr>
                <w:sz w:val="23"/>
                <w:szCs w:val="23"/>
              </w:rPr>
              <w:t>p</w:t>
            </w:r>
            <w:r w:rsidRPr="00816748">
              <w:rPr>
                <w:sz w:val="23"/>
                <w:szCs w:val="23"/>
              </w:rPr>
              <w:t xml:space="preserve">sychology </w:t>
            </w:r>
            <w:r w:rsidR="001E3020">
              <w:rPr>
                <w:sz w:val="23"/>
                <w:szCs w:val="23"/>
              </w:rPr>
              <w:t>d</w:t>
            </w:r>
            <w:r w:rsidRPr="00816748">
              <w:rPr>
                <w:sz w:val="23"/>
                <w:szCs w:val="23"/>
              </w:rPr>
              <w:t xml:space="preserve">octoral </w:t>
            </w:r>
            <w:r w:rsidR="001E3020">
              <w:rPr>
                <w:sz w:val="23"/>
                <w:szCs w:val="23"/>
              </w:rPr>
              <w:t>p</w:t>
            </w:r>
            <w:r w:rsidRPr="00816748">
              <w:rPr>
                <w:sz w:val="23"/>
                <w:szCs w:val="23"/>
              </w:rPr>
              <w:t>rogram / Careers in Psychology / Guest Lecturer</w:t>
            </w:r>
            <w:r w:rsidRPr="00816748">
              <w:br/>
            </w:r>
            <w:r w:rsidRPr="00816748">
              <w:rPr>
                <w:sz w:val="23"/>
                <w:szCs w:val="23"/>
              </w:rPr>
              <w:t>Temple University</w:t>
            </w:r>
            <w:r w:rsidRPr="00816748">
              <w:br/>
            </w:r>
          </w:p>
        </w:tc>
      </w:tr>
      <w:tr w:rsidR="00271537" w:rsidRPr="00816748" w14:paraId="7A83602C"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251" w:type="pct"/>
        </w:trPr>
        <w:tc>
          <w:tcPr>
            <w:tcW w:w="914" w:type="pct"/>
          </w:tcPr>
          <w:p w14:paraId="5EB08A2C" w14:textId="273B8B99" w:rsidR="00271537" w:rsidRPr="00816748" w:rsidRDefault="00271537" w:rsidP="00EF393D">
            <w:pPr>
              <w:pStyle w:val="NormalWeb"/>
              <w:spacing w:before="0" w:beforeAutospacing="0" w:after="0" w:afterAutospacing="0"/>
              <w:outlineLvl w:val="0"/>
              <w:rPr>
                <w:sz w:val="23"/>
                <w:szCs w:val="23"/>
              </w:rPr>
            </w:pPr>
            <w:r>
              <w:rPr>
                <w:sz w:val="23"/>
                <w:szCs w:val="23"/>
              </w:rPr>
              <w:t>2022</w:t>
            </w:r>
          </w:p>
        </w:tc>
        <w:tc>
          <w:tcPr>
            <w:tcW w:w="3835" w:type="pct"/>
          </w:tcPr>
          <w:p w14:paraId="789C2BBB" w14:textId="3A7F2C5F" w:rsidR="00271537" w:rsidRDefault="00271537" w:rsidP="00EF393D">
            <w:pPr>
              <w:pStyle w:val="NormalWeb"/>
              <w:spacing w:before="0" w:beforeAutospacing="0" w:after="0" w:afterAutospacing="0"/>
              <w:outlineLvl w:val="0"/>
              <w:rPr>
                <w:sz w:val="23"/>
                <w:szCs w:val="23"/>
              </w:rPr>
            </w:pPr>
            <w:r>
              <w:rPr>
                <w:sz w:val="23"/>
                <w:szCs w:val="23"/>
              </w:rPr>
              <w:t xml:space="preserve">Identifying </w:t>
            </w:r>
            <w:r w:rsidR="001E3020">
              <w:rPr>
                <w:sz w:val="23"/>
                <w:szCs w:val="23"/>
              </w:rPr>
              <w:t>y</w:t>
            </w:r>
            <w:r>
              <w:rPr>
                <w:sz w:val="23"/>
                <w:szCs w:val="23"/>
              </w:rPr>
              <w:t xml:space="preserve">outh at </w:t>
            </w:r>
            <w:r w:rsidR="001E3020">
              <w:rPr>
                <w:sz w:val="23"/>
                <w:szCs w:val="23"/>
              </w:rPr>
              <w:t>r</w:t>
            </w:r>
            <w:r>
              <w:rPr>
                <w:sz w:val="23"/>
                <w:szCs w:val="23"/>
              </w:rPr>
              <w:t xml:space="preserve">isk for </w:t>
            </w:r>
            <w:r w:rsidR="001E3020">
              <w:rPr>
                <w:sz w:val="23"/>
                <w:szCs w:val="23"/>
              </w:rPr>
              <w:t>s</w:t>
            </w:r>
            <w:r>
              <w:rPr>
                <w:sz w:val="23"/>
                <w:szCs w:val="23"/>
              </w:rPr>
              <w:t xml:space="preserve">uicidal </w:t>
            </w:r>
            <w:r w:rsidR="001E3020">
              <w:rPr>
                <w:sz w:val="23"/>
                <w:szCs w:val="23"/>
              </w:rPr>
              <w:t>id</w:t>
            </w:r>
            <w:r>
              <w:rPr>
                <w:sz w:val="23"/>
                <w:szCs w:val="23"/>
              </w:rPr>
              <w:t xml:space="preserve">eation and </w:t>
            </w:r>
            <w:r w:rsidR="001E3020">
              <w:rPr>
                <w:sz w:val="23"/>
                <w:szCs w:val="23"/>
              </w:rPr>
              <w:t>b</w:t>
            </w:r>
            <w:r>
              <w:rPr>
                <w:sz w:val="23"/>
                <w:szCs w:val="23"/>
              </w:rPr>
              <w:t>ehavior / Guest Speaker</w:t>
            </w:r>
          </w:p>
          <w:p w14:paraId="6F8ED52C" w14:textId="77777777" w:rsidR="00271537" w:rsidRDefault="00271537" w:rsidP="00EF393D">
            <w:pPr>
              <w:pStyle w:val="NormalWeb"/>
              <w:spacing w:before="0" w:beforeAutospacing="0" w:after="0" w:afterAutospacing="0"/>
              <w:outlineLvl w:val="0"/>
              <w:rPr>
                <w:color w:val="272727"/>
                <w:sz w:val="22"/>
                <w:szCs w:val="22"/>
              </w:rPr>
            </w:pPr>
            <w:r w:rsidRPr="00D968AC">
              <w:rPr>
                <w:color w:val="272727"/>
                <w:sz w:val="22"/>
                <w:szCs w:val="22"/>
              </w:rPr>
              <w:t>Center for Digital Mental Health</w:t>
            </w:r>
            <w:r>
              <w:rPr>
                <w:color w:val="272727"/>
                <w:sz w:val="22"/>
                <w:szCs w:val="22"/>
              </w:rPr>
              <w:t>, Massachusetts General Hospital</w:t>
            </w:r>
          </w:p>
          <w:p w14:paraId="35B1A13D" w14:textId="0C835613" w:rsidR="00A41661" w:rsidRPr="00816748" w:rsidRDefault="00A41661" w:rsidP="00EF393D">
            <w:pPr>
              <w:pStyle w:val="NormalWeb"/>
              <w:spacing w:before="0" w:beforeAutospacing="0" w:after="0" w:afterAutospacing="0"/>
              <w:outlineLvl w:val="0"/>
              <w:rPr>
                <w:sz w:val="23"/>
                <w:szCs w:val="23"/>
              </w:rPr>
            </w:pPr>
          </w:p>
        </w:tc>
      </w:tr>
      <w:tr w:rsidR="00A41661" w:rsidRPr="00816748" w14:paraId="36797214"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251" w:type="pct"/>
        </w:trPr>
        <w:tc>
          <w:tcPr>
            <w:tcW w:w="914" w:type="pct"/>
          </w:tcPr>
          <w:p w14:paraId="5104B9E9" w14:textId="5DC120F2" w:rsidR="00A41661" w:rsidRPr="0070018E" w:rsidRDefault="00A41661" w:rsidP="00A41661">
            <w:pPr>
              <w:pStyle w:val="NormalWeb"/>
              <w:spacing w:before="0" w:beforeAutospacing="0" w:after="0" w:afterAutospacing="0"/>
              <w:outlineLvl w:val="0"/>
              <w:rPr>
                <w:sz w:val="23"/>
                <w:szCs w:val="23"/>
              </w:rPr>
            </w:pPr>
            <w:r>
              <w:rPr>
                <w:sz w:val="23"/>
                <w:szCs w:val="23"/>
              </w:rPr>
              <w:t>2024</w:t>
            </w:r>
          </w:p>
        </w:tc>
        <w:tc>
          <w:tcPr>
            <w:tcW w:w="3835" w:type="pct"/>
          </w:tcPr>
          <w:p w14:paraId="50681D28" w14:textId="77777777" w:rsidR="00A41661" w:rsidRPr="0070018E" w:rsidRDefault="00A41661" w:rsidP="00A41661">
            <w:pPr>
              <w:autoSpaceDE w:val="0"/>
              <w:autoSpaceDN w:val="0"/>
              <w:adjustRightInd w:val="0"/>
              <w:contextualSpacing/>
              <w:rPr>
                <w:rFonts w:ascii="Arial" w:hAnsi="Arial" w:cs="Arial"/>
                <w:sz w:val="22"/>
                <w:szCs w:val="22"/>
              </w:rPr>
            </w:pPr>
            <w:r w:rsidRPr="0070018E">
              <w:rPr>
                <w:sz w:val="23"/>
                <w:szCs w:val="23"/>
              </w:rPr>
              <w:t>Leveraging computer vision to augment suicide risk prediction (invited presentation)</w:t>
            </w:r>
            <w:r>
              <w:t xml:space="preserve">, Dr. Matthew Nock’s Lab, </w:t>
            </w:r>
            <w:r w:rsidRPr="0070018E">
              <w:rPr>
                <w:sz w:val="23"/>
                <w:szCs w:val="23"/>
              </w:rPr>
              <w:t>Harvard University,</w:t>
            </w:r>
            <w:r>
              <w:t xml:space="preserve"> </w:t>
            </w:r>
            <w:r w:rsidRPr="0070018E">
              <w:rPr>
                <w:sz w:val="23"/>
                <w:szCs w:val="23"/>
              </w:rPr>
              <w:t>Boston, MA</w:t>
            </w:r>
          </w:p>
          <w:p w14:paraId="3D5D119C" w14:textId="1D949BB9" w:rsidR="00A41661" w:rsidRPr="0070018E" w:rsidRDefault="00A41661" w:rsidP="00A41661">
            <w:pPr>
              <w:autoSpaceDE w:val="0"/>
              <w:autoSpaceDN w:val="0"/>
              <w:adjustRightInd w:val="0"/>
              <w:contextualSpacing/>
              <w:rPr>
                <w:sz w:val="23"/>
                <w:szCs w:val="23"/>
              </w:rPr>
            </w:pPr>
          </w:p>
        </w:tc>
      </w:tr>
    </w:tbl>
    <w:p w14:paraId="0EB7D04D" w14:textId="77777777" w:rsidR="00701A33" w:rsidRPr="00816748" w:rsidRDefault="0002097F" w:rsidP="006A601E">
      <w:pPr>
        <w:pStyle w:val="NormalWeb"/>
        <w:shd w:val="clear" w:color="auto" w:fill="FFFFFF"/>
        <w:spacing w:before="120" w:beforeAutospacing="0" w:after="60" w:afterAutospacing="0"/>
        <w:rPr>
          <w:b/>
          <w:sz w:val="23"/>
          <w:szCs w:val="23"/>
          <w:u w:val="single"/>
        </w:rPr>
      </w:pPr>
      <w:r w:rsidRPr="00816748">
        <w:rPr>
          <w:b/>
          <w:sz w:val="23"/>
          <w:szCs w:val="23"/>
          <w:u w:val="single"/>
        </w:rPr>
        <w:t>Report of Regional, National and International Invited Teaching and Presentations</w:t>
      </w:r>
    </w:p>
    <w:p w14:paraId="3CBEE43A" w14:textId="77777777" w:rsidR="0002097F" w:rsidRPr="00816748" w:rsidRDefault="006A601E" w:rsidP="00611991">
      <w:pPr>
        <w:pStyle w:val="NormalWeb"/>
        <w:shd w:val="clear" w:color="auto" w:fill="FFFFFF"/>
        <w:spacing w:before="120" w:beforeAutospacing="0" w:after="60" w:afterAutospacing="0" w:line="360" w:lineRule="auto"/>
        <w:rPr>
          <w:sz w:val="23"/>
          <w:szCs w:val="23"/>
        </w:rPr>
      </w:pPr>
      <w:r w:rsidRPr="00816748">
        <w:rPr>
          <w:i/>
          <w:sz w:val="23"/>
          <w:szCs w:val="23"/>
          <w:lang w:bidi="en-US"/>
        </w:rPr>
        <w:lastRenderedPageBreak/>
        <w:fldChar w:fldCharType="begin">
          <w:ffData>
            <w:name w:val=""/>
            <w:enabled/>
            <w:calcOnExit w:val="0"/>
            <w:checkBox>
              <w:sizeAuto/>
              <w:default w:val="1"/>
            </w:checkBox>
          </w:ffData>
        </w:fldChar>
      </w:r>
      <w:r w:rsidRPr="00816748">
        <w:rPr>
          <w:i/>
          <w:sz w:val="23"/>
          <w:szCs w:val="23"/>
          <w:lang w:bidi="en-US"/>
        </w:rPr>
        <w:instrText xml:space="preserve"> FORMCHECKBOX </w:instrText>
      </w:r>
      <w:r w:rsidRPr="00816748">
        <w:rPr>
          <w:i/>
          <w:sz w:val="23"/>
          <w:szCs w:val="23"/>
          <w:lang w:bidi="en-US"/>
        </w:rPr>
      </w:r>
      <w:r w:rsidRPr="00816748">
        <w:rPr>
          <w:i/>
          <w:sz w:val="23"/>
          <w:szCs w:val="23"/>
          <w:lang w:bidi="en-US"/>
        </w:rPr>
        <w:fldChar w:fldCharType="separate"/>
      </w:r>
      <w:r w:rsidRPr="00816748">
        <w:rPr>
          <w:i/>
          <w:sz w:val="23"/>
          <w:szCs w:val="23"/>
          <w:lang w:bidi="en-US"/>
        </w:rPr>
        <w:fldChar w:fldCharType="end"/>
      </w:r>
      <w:r w:rsidRPr="00816748">
        <w:rPr>
          <w:i/>
          <w:sz w:val="23"/>
          <w:szCs w:val="23"/>
          <w:lang w:bidi="en-US"/>
        </w:rPr>
        <w:t xml:space="preserve">  No presentations below were sponsored by 3</w:t>
      </w:r>
      <w:r w:rsidRPr="00816748">
        <w:rPr>
          <w:i/>
          <w:sz w:val="23"/>
          <w:szCs w:val="23"/>
          <w:vertAlign w:val="superscript"/>
          <w:lang w:bidi="en-US"/>
        </w:rPr>
        <w:t>rd</w:t>
      </w:r>
      <w:r w:rsidRPr="00816748">
        <w:rPr>
          <w:i/>
          <w:sz w:val="23"/>
          <w:szCs w:val="23"/>
          <w:lang w:bidi="en-US"/>
        </w:rPr>
        <w:t xml:space="preserve"> parties/outside entities</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9926"/>
      </w:tblGrid>
      <w:tr w:rsidR="00812F7D" w:rsidRPr="00816748" w14:paraId="60BC81ED" w14:textId="77777777" w:rsidTr="00710A5F">
        <w:trPr>
          <w:hidden/>
        </w:trPr>
        <w:tc>
          <w:tcPr>
            <w:tcW w:w="5000" w:type="pct"/>
            <w:tcBorders>
              <w:bottom w:val="single" w:sz="4" w:space="0" w:color="auto"/>
            </w:tcBorders>
            <w:shd w:val="clear" w:color="auto" w:fill="D9D9D9" w:themeFill="background1" w:themeFillShade="D9"/>
          </w:tcPr>
          <w:p w14:paraId="02465F23" w14:textId="77777777" w:rsidR="00812F7D" w:rsidRPr="00816748" w:rsidRDefault="00356793" w:rsidP="00710A5F">
            <w:pPr>
              <w:pStyle w:val="NormalWeb"/>
              <w:spacing w:before="0" w:beforeAutospacing="0" w:after="0" w:afterAutospacing="0"/>
              <w:outlineLvl w:val="0"/>
              <w:rPr>
                <w:bCs w:val="0"/>
                <w:vanish/>
                <w:color w:val="000066"/>
                <w:sz w:val="23"/>
                <w:szCs w:val="23"/>
              </w:rPr>
            </w:pPr>
            <w:r w:rsidRPr="00816748">
              <w:rPr>
                <w:vanish/>
                <w:color w:val="000066"/>
                <w:sz w:val="23"/>
                <w:szCs w:val="23"/>
                <w:lang w:bidi="en-US"/>
              </w:rPr>
              <w:t xml:space="preserve">Check the </w:t>
            </w:r>
            <w:r w:rsidR="00B64D49" w:rsidRPr="00816748">
              <w:rPr>
                <w:b/>
                <w:vanish/>
                <w:color w:val="000066"/>
                <w:sz w:val="23"/>
                <w:szCs w:val="23"/>
                <w:lang w:bidi="en-US"/>
              </w:rPr>
              <w:t>single</w:t>
            </w:r>
            <w:r w:rsidR="00B64D49" w:rsidRPr="00816748">
              <w:rPr>
                <w:vanish/>
                <w:color w:val="000066"/>
                <w:sz w:val="23"/>
                <w:szCs w:val="23"/>
                <w:lang w:bidi="en-US"/>
              </w:rPr>
              <w:t xml:space="preserve"> </w:t>
            </w:r>
            <w:r w:rsidRPr="00816748">
              <w:rPr>
                <w:vanish/>
                <w:color w:val="000066"/>
                <w:sz w:val="23"/>
                <w:szCs w:val="23"/>
                <w:lang w:bidi="en-US"/>
              </w:rPr>
              <w:t>most appropriate statement below (double click the chosen box and change the default value to “checked”)</w:t>
            </w:r>
          </w:p>
        </w:tc>
      </w:tr>
    </w:tbl>
    <w:p w14:paraId="3AD1547D" w14:textId="77777777" w:rsidR="0002097F" w:rsidRPr="00816748" w:rsidRDefault="006307C6" w:rsidP="00EF393D">
      <w:pPr>
        <w:spacing w:before="120" w:after="40"/>
        <w:rPr>
          <w:b/>
        </w:rPr>
      </w:pPr>
      <w:r w:rsidRPr="00816748">
        <w:rPr>
          <w:b/>
        </w:rPr>
        <w:t>Regional</w:t>
      </w:r>
    </w:p>
    <w:tbl>
      <w:tblPr>
        <w:tblW w:w="4743"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608"/>
        <w:gridCol w:w="109"/>
        <w:gridCol w:w="7699"/>
      </w:tblGrid>
      <w:tr w:rsidR="00EF5021" w:rsidRPr="00816748" w14:paraId="729F0BB6" w14:textId="77777777" w:rsidTr="00EF5021">
        <w:trPr>
          <w:hidden/>
        </w:trPr>
        <w:tc>
          <w:tcPr>
            <w:tcW w:w="854" w:type="pct"/>
            <w:tcBorders>
              <w:bottom w:val="single" w:sz="4" w:space="0" w:color="auto"/>
            </w:tcBorders>
            <w:shd w:val="clear" w:color="auto" w:fill="D9D9D9" w:themeFill="background1" w:themeFillShade="D9"/>
          </w:tcPr>
          <w:p w14:paraId="0BA325C4"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4146" w:type="pct"/>
            <w:gridSpan w:val="2"/>
            <w:shd w:val="clear" w:color="auto" w:fill="D9D9D9" w:themeFill="background1" w:themeFillShade="D9"/>
          </w:tcPr>
          <w:p w14:paraId="0CEC8854" w14:textId="77777777" w:rsidR="00E82937"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Title of presentation or name of course</w:t>
            </w:r>
            <w:r w:rsidR="00E82937" w:rsidRPr="00816748">
              <w:rPr>
                <w:vanish/>
                <w:color w:val="000080"/>
                <w:sz w:val="23"/>
                <w:szCs w:val="23"/>
              </w:rPr>
              <w:t xml:space="preserve"> </w:t>
            </w:r>
            <w:r w:rsidRPr="00816748">
              <w:rPr>
                <w:vanish/>
                <w:color w:val="000080"/>
                <w:sz w:val="23"/>
                <w:szCs w:val="23"/>
              </w:rPr>
              <w:t xml:space="preserve">/ Type of presentation/role(s) </w:t>
            </w:r>
          </w:p>
          <w:p w14:paraId="6936B3DD"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(note if presentation </w:t>
            </w:r>
            <w:r w:rsidR="00646A3D" w:rsidRPr="00816748">
              <w:rPr>
                <w:vanish/>
                <w:color w:val="000080"/>
                <w:sz w:val="23"/>
                <w:szCs w:val="23"/>
              </w:rPr>
              <w:t xml:space="preserve">was </w:t>
            </w:r>
            <w:r w:rsidRPr="00816748">
              <w:rPr>
                <w:vanish/>
                <w:color w:val="000080"/>
                <w:sz w:val="23"/>
                <w:szCs w:val="23"/>
              </w:rPr>
              <w:t>the result of a selected abstract)</w:t>
            </w:r>
          </w:p>
        </w:tc>
      </w:tr>
      <w:tr w:rsidR="00EF5021" w:rsidRPr="00816748" w14:paraId="3C139908" w14:textId="77777777" w:rsidTr="00EF5021">
        <w:trPr>
          <w:hidden/>
        </w:trPr>
        <w:tc>
          <w:tcPr>
            <w:tcW w:w="854" w:type="pct"/>
            <w:tcBorders>
              <w:top w:val="single" w:sz="4" w:space="0" w:color="auto"/>
              <w:left w:val="nil"/>
              <w:bottom w:val="nil"/>
              <w:right w:val="single" w:sz="4" w:space="0" w:color="auto"/>
            </w:tcBorders>
          </w:tcPr>
          <w:p w14:paraId="5A912A92" w14:textId="77777777" w:rsidR="006307C6" w:rsidRPr="00816748" w:rsidRDefault="006307C6" w:rsidP="00C9369C">
            <w:pPr>
              <w:pStyle w:val="NormalWeb"/>
              <w:spacing w:before="0" w:beforeAutospacing="0" w:after="0" w:afterAutospacing="0"/>
              <w:outlineLvl w:val="0"/>
              <w:rPr>
                <w:bCs w:val="0"/>
                <w:vanish/>
                <w:color w:val="000080"/>
                <w:sz w:val="23"/>
                <w:szCs w:val="23"/>
              </w:rPr>
            </w:pPr>
          </w:p>
        </w:tc>
        <w:tc>
          <w:tcPr>
            <w:tcW w:w="4146" w:type="pct"/>
            <w:gridSpan w:val="2"/>
            <w:tcBorders>
              <w:left w:val="single" w:sz="4" w:space="0" w:color="auto"/>
            </w:tcBorders>
            <w:shd w:val="clear" w:color="auto" w:fill="D9D9D9" w:themeFill="background1" w:themeFillShade="D9"/>
          </w:tcPr>
          <w:p w14:paraId="0E1AFAC9"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Location (Sponsor, if any)</w:t>
            </w:r>
          </w:p>
        </w:tc>
      </w:tr>
      <w:tr w:rsidR="00EF5021" w:rsidRPr="00816748" w14:paraId="6B23BB0E"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2" w:type="pct"/>
            <w:gridSpan w:val="2"/>
          </w:tcPr>
          <w:p w14:paraId="56E2A198" w14:textId="77777777" w:rsidR="00D579EA" w:rsidRPr="00816748" w:rsidRDefault="00D579EA" w:rsidP="00EF393D">
            <w:pPr>
              <w:pStyle w:val="NormalWeb"/>
              <w:spacing w:before="0" w:beforeAutospacing="0" w:after="0" w:afterAutospacing="0"/>
              <w:outlineLvl w:val="0"/>
              <w:rPr>
                <w:bCs w:val="0"/>
                <w:sz w:val="23"/>
                <w:szCs w:val="23"/>
              </w:rPr>
            </w:pPr>
            <w:r w:rsidRPr="00816748">
              <w:rPr>
                <w:sz w:val="23"/>
                <w:szCs w:val="23"/>
              </w:rPr>
              <w:t>2021</w:t>
            </w:r>
            <w:r w:rsidRPr="00816748">
              <w:br/>
            </w:r>
          </w:p>
        </w:tc>
        <w:tc>
          <w:tcPr>
            <w:tcW w:w="4088" w:type="pct"/>
          </w:tcPr>
          <w:p w14:paraId="4F5E2E51" w14:textId="2E5C3243" w:rsidR="00D579EA" w:rsidRPr="00816748" w:rsidRDefault="00D579EA" w:rsidP="00EF393D">
            <w:pPr>
              <w:pStyle w:val="NormalWeb"/>
              <w:spacing w:before="0" w:beforeAutospacing="0" w:after="0" w:afterAutospacing="0"/>
              <w:outlineLvl w:val="0"/>
              <w:rPr>
                <w:bCs w:val="0"/>
                <w:sz w:val="23"/>
                <w:szCs w:val="23"/>
              </w:rPr>
            </w:pPr>
            <w:r w:rsidRPr="00816748">
              <w:rPr>
                <w:sz w:val="23"/>
                <w:szCs w:val="23"/>
              </w:rPr>
              <w:t>Passive assessment of behavioral warning signs for suicide risk in adolescents: An idiographic approach (invited presentation)</w:t>
            </w:r>
            <w:r w:rsidRPr="00816748">
              <w:br/>
            </w:r>
            <w:r w:rsidR="00A41661">
              <w:rPr>
                <w:sz w:val="23"/>
                <w:szCs w:val="23"/>
              </w:rPr>
              <w:t xml:space="preserve">Center for Precision Psychiatry, </w:t>
            </w:r>
            <w:r w:rsidRPr="00816748">
              <w:rPr>
                <w:sz w:val="23"/>
                <w:szCs w:val="23"/>
              </w:rPr>
              <w:t>Massachusetts General Hospital</w:t>
            </w:r>
            <w:r w:rsidRPr="00816748">
              <w:br/>
            </w:r>
            <w:r w:rsidRPr="00816748">
              <w:rPr>
                <w:sz w:val="23"/>
                <w:szCs w:val="23"/>
              </w:rPr>
              <w:t>Boston, MA</w:t>
            </w:r>
            <w:r w:rsidR="00330BBC">
              <w:t>.</w:t>
            </w:r>
          </w:p>
        </w:tc>
      </w:tr>
      <w:tr w:rsidR="0070018E" w:rsidRPr="00816748" w14:paraId="3DAB42BA"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912" w:type="pct"/>
            <w:gridSpan w:val="2"/>
          </w:tcPr>
          <w:p w14:paraId="2FD2EB24" w14:textId="6926D83A" w:rsidR="0070018E" w:rsidRPr="00816748" w:rsidRDefault="0070018E" w:rsidP="00EF393D">
            <w:pPr>
              <w:pStyle w:val="NormalWeb"/>
              <w:spacing w:before="0" w:beforeAutospacing="0" w:after="0" w:afterAutospacing="0"/>
              <w:outlineLvl w:val="0"/>
              <w:rPr>
                <w:sz w:val="23"/>
                <w:szCs w:val="23"/>
              </w:rPr>
            </w:pPr>
          </w:p>
        </w:tc>
        <w:tc>
          <w:tcPr>
            <w:tcW w:w="4088" w:type="pct"/>
          </w:tcPr>
          <w:p w14:paraId="49939440" w14:textId="77777777" w:rsidR="0070018E" w:rsidRPr="00816748" w:rsidRDefault="0070018E" w:rsidP="00EF393D">
            <w:pPr>
              <w:pStyle w:val="NormalWeb"/>
              <w:spacing w:before="0" w:beforeAutospacing="0" w:after="0" w:afterAutospacing="0"/>
              <w:outlineLvl w:val="0"/>
              <w:rPr>
                <w:sz w:val="23"/>
                <w:szCs w:val="23"/>
              </w:rPr>
            </w:pPr>
          </w:p>
        </w:tc>
      </w:tr>
    </w:tbl>
    <w:p w14:paraId="308C860B" w14:textId="2200F0F6" w:rsidR="0002097F" w:rsidRPr="00816748" w:rsidRDefault="006307C6" w:rsidP="00EF393D">
      <w:pPr>
        <w:spacing w:before="120" w:after="40"/>
      </w:pPr>
      <w:r w:rsidRPr="00816748">
        <w:rPr>
          <w:b/>
        </w:rPr>
        <w:t>National</w:t>
      </w:r>
    </w:p>
    <w:tbl>
      <w:tblPr>
        <w:tblW w:w="4801"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731"/>
        <w:gridCol w:w="7789"/>
        <w:gridCol w:w="11"/>
      </w:tblGrid>
      <w:tr w:rsidR="00EF5021" w:rsidRPr="00816748" w14:paraId="03FA88B1" w14:textId="77777777" w:rsidTr="00EF5021">
        <w:trPr>
          <w:hidden/>
        </w:trPr>
        <w:tc>
          <w:tcPr>
            <w:tcW w:w="908" w:type="pct"/>
            <w:tcBorders>
              <w:bottom w:val="single" w:sz="4" w:space="0" w:color="auto"/>
            </w:tcBorders>
            <w:shd w:val="clear" w:color="auto" w:fill="D9D9D9" w:themeFill="background1" w:themeFillShade="D9"/>
          </w:tcPr>
          <w:p w14:paraId="19FF30C3"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4092" w:type="pct"/>
            <w:gridSpan w:val="2"/>
            <w:shd w:val="clear" w:color="auto" w:fill="D9D9D9" w:themeFill="background1" w:themeFillShade="D9"/>
          </w:tcPr>
          <w:p w14:paraId="6DFE575E" w14:textId="77777777" w:rsidR="00A30933"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Title of presentation or name of course</w:t>
            </w:r>
            <w:r w:rsidR="00A30933" w:rsidRPr="00816748">
              <w:rPr>
                <w:vanish/>
                <w:color w:val="000080"/>
                <w:sz w:val="23"/>
                <w:szCs w:val="23"/>
              </w:rPr>
              <w:t xml:space="preserve"> </w:t>
            </w:r>
            <w:r w:rsidRPr="00816748">
              <w:rPr>
                <w:vanish/>
                <w:color w:val="000080"/>
                <w:sz w:val="23"/>
                <w:szCs w:val="23"/>
              </w:rPr>
              <w:t xml:space="preserve">/ Type of presentation/role(s) </w:t>
            </w:r>
          </w:p>
          <w:p w14:paraId="516AA9A2"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(note if presentation </w:t>
            </w:r>
            <w:r w:rsidR="00646A3D" w:rsidRPr="00816748">
              <w:rPr>
                <w:vanish/>
                <w:color w:val="000080"/>
                <w:sz w:val="23"/>
                <w:szCs w:val="23"/>
              </w:rPr>
              <w:t xml:space="preserve">was </w:t>
            </w:r>
            <w:r w:rsidRPr="00816748">
              <w:rPr>
                <w:vanish/>
                <w:color w:val="000080"/>
                <w:sz w:val="23"/>
                <w:szCs w:val="23"/>
              </w:rPr>
              <w:t>the result of a selected abstract)</w:t>
            </w:r>
          </w:p>
        </w:tc>
      </w:tr>
      <w:tr w:rsidR="00EF5021" w:rsidRPr="00816748" w14:paraId="2353A82B" w14:textId="77777777" w:rsidTr="00EF5021">
        <w:trPr>
          <w:hidden/>
        </w:trPr>
        <w:tc>
          <w:tcPr>
            <w:tcW w:w="908" w:type="pct"/>
            <w:tcBorders>
              <w:top w:val="single" w:sz="4" w:space="0" w:color="auto"/>
              <w:left w:val="nil"/>
              <w:bottom w:val="nil"/>
              <w:right w:val="single" w:sz="4" w:space="0" w:color="auto"/>
            </w:tcBorders>
          </w:tcPr>
          <w:p w14:paraId="3D5AA3CD" w14:textId="77777777" w:rsidR="006307C6" w:rsidRPr="00816748" w:rsidRDefault="006307C6" w:rsidP="00C9369C">
            <w:pPr>
              <w:pStyle w:val="NormalWeb"/>
              <w:spacing w:before="0" w:beforeAutospacing="0" w:after="0" w:afterAutospacing="0"/>
              <w:outlineLvl w:val="0"/>
              <w:rPr>
                <w:bCs w:val="0"/>
                <w:vanish/>
                <w:color w:val="000080"/>
                <w:sz w:val="23"/>
                <w:szCs w:val="23"/>
              </w:rPr>
            </w:pPr>
          </w:p>
        </w:tc>
        <w:tc>
          <w:tcPr>
            <w:tcW w:w="4092" w:type="pct"/>
            <w:gridSpan w:val="2"/>
            <w:tcBorders>
              <w:left w:val="single" w:sz="4" w:space="0" w:color="auto"/>
            </w:tcBorders>
            <w:shd w:val="clear" w:color="auto" w:fill="D9D9D9" w:themeFill="background1" w:themeFillShade="D9"/>
          </w:tcPr>
          <w:p w14:paraId="594ABD79"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Location (Sponsor, if any)</w:t>
            </w:r>
          </w:p>
        </w:tc>
      </w:tr>
      <w:tr w:rsidR="00EF5021" w:rsidRPr="00816748" w14:paraId="581CECB5"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5B6751F6" w14:textId="77777777" w:rsidR="008D400B" w:rsidRPr="00816748" w:rsidRDefault="008D400B" w:rsidP="00EF393D">
            <w:pPr>
              <w:pStyle w:val="NormalWeb"/>
              <w:spacing w:before="0" w:beforeAutospacing="0" w:after="0" w:afterAutospacing="0"/>
              <w:ind w:right="-199"/>
              <w:outlineLvl w:val="0"/>
              <w:rPr>
                <w:bCs w:val="0"/>
                <w:sz w:val="23"/>
                <w:szCs w:val="23"/>
              </w:rPr>
            </w:pPr>
            <w:r w:rsidRPr="00816748">
              <w:rPr>
                <w:sz w:val="23"/>
                <w:szCs w:val="23"/>
              </w:rPr>
              <w:t>2015</w:t>
            </w:r>
            <w:r w:rsidRPr="00816748">
              <w:br/>
            </w:r>
          </w:p>
        </w:tc>
        <w:tc>
          <w:tcPr>
            <w:tcW w:w="4086" w:type="pct"/>
          </w:tcPr>
          <w:p w14:paraId="25C02A21" w14:textId="77777777" w:rsidR="008D400B" w:rsidRPr="00816748" w:rsidRDefault="008D400B" w:rsidP="00EF393D">
            <w:pPr>
              <w:pStyle w:val="NormalWeb"/>
              <w:spacing w:before="0" w:beforeAutospacing="0" w:after="0" w:afterAutospacing="0"/>
              <w:outlineLvl w:val="0"/>
              <w:rPr>
                <w:bCs w:val="0"/>
                <w:sz w:val="23"/>
                <w:szCs w:val="23"/>
              </w:rPr>
            </w:pPr>
            <w:r w:rsidRPr="00816748">
              <w:rPr>
                <w:sz w:val="23"/>
                <w:szCs w:val="23"/>
              </w:rPr>
              <w:t>Non-suicidal self-injury prospectively predicts interpersonal stressful life events and depressive symptoms among adolescent girls (co-chair of selected oral symposium)</w:t>
            </w:r>
            <w:r w:rsidRPr="00816748">
              <w:br/>
            </w:r>
            <w:r w:rsidRPr="00816748">
              <w:rPr>
                <w:sz w:val="23"/>
                <w:szCs w:val="23"/>
              </w:rPr>
              <w:t>Association of Behavioral and Cognitive Therapies annual meeting</w:t>
            </w:r>
            <w:r w:rsidRPr="00816748">
              <w:br/>
            </w:r>
            <w:r w:rsidRPr="00816748">
              <w:rPr>
                <w:sz w:val="23"/>
                <w:szCs w:val="23"/>
              </w:rPr>
              <w:t>Chicago, IL</w:t>
            </w:r>
            <w:r w:rsidRPr="00816748">
              <w:br/>
            </w:r>
          </w:p>
        </w:tc>
      </w:tr>
      <w:tr w:rsidR="00EF5021" w:rsidRPr="00816748" w14:paraId="6585A71E"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68B1C8D9" w14:textId="77777777" w:rsidR="008D400B" w:rsidRPr="00816748" w:rsidRDefault="008D400B" w:rsidP="00EF393D">
            <w:pPr>
              <w:pStyle w:val="NormalWeb"/>
              <w:spacing w:before="0" w:beforeAutospacing="0" w:after="0" w:afterAutospacing="0"/>
              <w:ind w:right="-199"/>
              <w:outlineLvl w:val="0"/>
              <w:rPr>
                <w:bCs w:val="0"/>
                <w:sz w:val="23"/>
                <w:szCs w:val="23"/>
              </w:rPr>
            </w:pPr>
            <w:r w:rsidRPr="00816748">
              <w:rPr>
                <w:sz w:val="23"/>
                <w:szCs w:val="23"/>
              </w:rPr>
              <w:t>2017</w:t>
            </w:r>
            <w:r w:rsidRPr="00816748">
              <w:br/>
            </w:r>
          </w:p>
        </w:tc>
        <w:tc>
          <w:tcPr>
            <w:tcW w:w="4086" w:type="pct"/>
          </w:tcPr>
          <w:p w14:paraId="077318A8" w14:textId="77777777" w:rsidR="008D400B" w:rsidRPr="00816748" w:rsidRDefault="008D400B" w:rsidP="00EF393D">
            <w:pPr>
              <w:pStyle w:val="NormalWeb"/>
              <w:spacing w:before="0" w:beforeAutospacing="0" w:after="0" w:afterAutospacing="0"/>
              <w:outlineLvl w:val="0"/>
              <w:rPr>
                <w:bCs w:val="0"/>
                <w:sz w:val="23"/>
                <w:szCs w:val="23"/>
              </w:rPr>
            </w:pPr>
            <w:r w:rsidRPr="00816748">
              <w:rPr>
                <w:sz w:val="23"/>
                <w:szCs w:val="23"/>
              </w:rPr>
              <w:t>Using exploratory data mining to compare importance of risk factors in predicting recent versus former history of non-suicidal self-injury (co-chair of selected oral symposium)</w:t>
            </w:r>
            <w:r w:rsidRPr="00816748">
              <w:br/>
            </w:r>
            <w:r w:rsidRPr="00816748">
              <w:rPr>
                <w:sz w:val="23"/>
                <w:szCs w:val="23"/>
              </w:rPr>
              <w:t>Association of Behavioral and Cognitive Therapies annual meeting</w:t>
            </w:r>
            <w:r w:rsidRPr="00816748">
              <w:br/>
            </w:r>
            <w:r w:rsidRPr="00816748">
              <w:rPr>
                <w:sz w:val="23"/>
                <w:szCs w:val="23"/>
              </w:rPr>
              <w:t>San Diego, CA</w:t>
            </w:r>
            <w:r w:rsidRPr="00816748">
              <w:br/>
            </w:r>
          </w:p>
        </w:tc>
      </w:tr>
      <w:tr w:rsidR="00EF5021" w:rsidRPr="00816748" w14:paraId="7F35DDAD"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53690BAE" w14:textId="77777777" w:rsidR="008D400B" w:rsidRPr="00816748" w:rsidRDefault="008D400B" w:rsidP="00EF393D">
            <w:pPr>
              <w:pStyle w:val="NormalWeb"/>
              <w:spacing w:before="0" w:beforeAutospacing="0" w:after="0" w:afterAutospacing="0"/>
              <w:ind w:right="-199"/>
              <w:outlineLvl w:val="0"/>
              <w:rPr>
                <w:bCs w:val="0"/>
                <w:sz w:val="23"/>
                <w:szCs w:val="23"/>
              </w:rPr>
            </w:pPr>
            <w:r w:rsidRPr="00816748">
              <w:rPr>
                <w:sz w:val="23"/>
                <w:szCs w:val="23"/>
              </w:rPr>
              <w:t>2017</w:t>
            </w:r>
            <w:r w:rsidRPr="00816748">
              <w:br/>
            </w:r>
          </w:p>
        </w:tc>
        <w:tc>
          <w:tcPr>
            <w:tcW w:w="4086" w:type="pct"/>
          </w:tcPr>
          <w:p w14:paraId="7FF1ED9F" w14:textId="77777777" w:rsidR="008D400B" w:rsidRPr="00816748" w:rsidRDefault="008D400B" w:rsidP="00EF393D">
            <w:pPr>
              <w:pStyle w:val="NormalWeb"/>
              <w:spacing w:before="0" w:beforeAutospacing="0" w:after="0" w:afterAutospacing="0"/>
              <w:outlineLvl w:val="0"/>
              <w:rPr>
                <w:bCs w:val="0"/>
                <w:sz w:val="23"/>
                <w:szCs w:val="23"/>
              </w:rPr>
            </w:pPr>
            <w:r w:rsidRPr="00816748">
              <w:rPr>
                <w:sz w:val="23"/>
                <w:szCs w:val="23"/>
              </w:rPr>
              <w:t>Scarring secondary to nonsuicidal self-injury (invited panelist in selected oral symposium)</w:t>
            </w:r>
            <w:r w:rsidRPr="00816748">
              <w:br/>
            </w:r>
            <w:r w:rsidRPr="00816748">
              <w:rPr>
                <w:sz w:val="23"/>
                <w:szCs w:val="23"/>
              </w:rPr>
              <w:t>American Association of Suicidology conference</w:t>
            </w:r>
            <w:r w:rsidRPr="00816748">
              <w:br/>
            </w:r>
            <w:r w:rsidRPr="00816748">
              <w:rPr>
                <w:sz w:val="23"/>
                <w:szCs w:val="23"/>
              </w:rPr>
              <w:t>Phoenix, AZ</w:t>
            </w:r>
            <w:r w:rsidRPr="00816748">
              <w:br/>
            </w:r>
          </w:p>
        </w:tc>
      </w:tr>
      <w:tr w:rsidR="00EF5021" w:rsidRPr="00816748" w14:paraId="246A34D3"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50862BDC" w14:textId="77777777" w:rsidR="008D400B" w:rsidRPr="00816748" w:rsidRDefault="008D400B" w:rsidP="00EF393D">
            <w:pPr>
              <w:pStyle w:val="NormalWeb"/>
              <w:spacing w:before="0" w:beforeAutospacing="0" w:after="0" w:afterAutospacing="0"/>
              <w:ind w:right="-199"/>
              <w:outlineLvl w:val="0"/>
              <w:rPr>
                <w:bCs w:val="0"/>
                <w:sz w:val="23"/>
                <w:szCs w:val="23"/>
              </w:rPr>
            </w:pPr>
            <w:r w:rsidRPr="00816748">
              <w:rPr>
                <w:sz w:val="23"/>
                <w:szCs w:val="23"/>
              </w:rPr>
              <w:t>2017</w:t>
            </w:r>
            <w:r w:rsidRPr="00816748">
              <w:br/>
            </w:r>
          </w:p>
        </w:tc>
        <w:tc>
          <w:tcPr>
            <w:tcW w:w="4086" w:type="pct"/>
          </w:tcPr>
          <w:p w14:paraId="464D740F" w14:textId="77777777" w:rsidR="008D400B" w:rsidRPr="00816748" w:rsidRDefault="008D400B" w:rsidP="00EF393D">
            <w:pPr>
              <w:pStyle w:val="NormalWeb"/>
              <w:spacing w:before="0" w:beforeAutospacing="0" w:after="0" w:afterAutospacing="0"/>
              <w:outlineLvl w:val="0"/>
              <w:rPr>
                <w:bCs w:val="0"/>
                <w:sz w:val="23"/>
                <w:szCs w:val="23"/>
              </w:rPr>
            </w:pPr>
            <w:r w:rsidRPr="00816748">
              <w:rPr>
                <w:sz w:val="23"/>
                <w:szCs w:val="23"/>
              </w:rPr>
              <w:t>Identifying the relative importance of non-suicidal self-injury features in predicting suicidal ideation and behavior using exploratory data mining (selected oral abstract)</w:t>
            </w:r>
            <w:r w:rsidRPr="00816748">
              <w:br/>
            </w:r>
            <w:r w:rsidRPr="00816748">
              <w:rPr>
                <w:sz w:val="23"/>
                <w:szCs w:val="23"/>
              </w:rPr>
              <w:t>American Association of Suicidology conference</w:t>
            </w:r>
            <w:r w:rsidRPr="00816748">
              <w:br/>
            </w:r>
            <w:r w:rsidRPr="00816748">
              <w:rPr>
                <w:sz w:val="23"/>
                <w:szCs w:val="23"/>
              </w:rPr>
              <w:t>Phoenix, AZ</w:t>
            </w:r>
            <w:r w:rsidRPr="00816748">
              <w:br/>
            </w:r>
          </w:p>
        </w:tc>
      </w:tr>
      <w:tr w:rsidR="00EF5021" w:rsidRPr="00816748" w14:paraId="1370D723"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1979402C" w14:textId="77777777" w:rsidR="008D400B" w:rsidRPr="00816748" w:rsidRDefault="008D400B" w:rsidP="00EF393D">
            <w:pPr>
              <w:pStyle w:val="NormalWeb"/>
              <w:spacing w:before="0" w:beforeAutospacing="0" w:after="0" w:afterAutospacing="0"/>
              <w:ind w:right="-199"/>
              <w:outlineLvl w:val="0"/>
              <w:rPr>
                <w:bCs w:val="0"/>
                <w:sz w:val="23"/>
                <w:szCs w:val="23"/>
              </w:rPr>
            </w:pPr>
            <w:r w:rsidRPr="00816748">
              <w:rPr>
                <w:sz w:val="23"/>
                <w:szCs w:val="23"/>
              </w:rPr>
              <w:t>2019</w:t>
            </w:r>
            <w:r w:rsidRPr="00816748">
              <w:br/>
            </w:r>
          </w:p>
        </w:tc>
        <w:tc>
          <w:tcPr>
            <w:tcW w:w="4086" w:type="pct"/>
          </w:tcPr>
          <w:p w14:paraId="5B9F9054" w14:textId="77777777" w:rsidR="008D400B" w:rsidRPr="00816748" w:rsidRDefault="008D400B" w:rsidP="00EF393D">
            <w:pPr>
              <w:pStyle w:val="NormalWeb"/>
              <w:spacing w:before="0" w:beforeAutospacing="0" w:after="0" w:afterAutospacing="0"/>
              <w:outlineLvl w:val="0"/>
              <w:rPr>
                <w:bCs w:val="0"/>
                <w:sz w:val="23"/>
                <w:szCs w:val="23"/>
              </w:rPr>
            </w:pPr>
            <w:r w:rsidRPr="00816748">
              <w:rPr>
                <w:sz w:val="23"/>
                <w:szCs w:val="23"/>
              </w:rPr>
              <w:t>Emotional response inhibition interacts with momentary negative affect to predict nonsuicidal self-injury urges (invited panelist in selected oral symposium)</w:t>
            </w:r>
            <w:r w:rsidRPr="00816748">
              <w:br/>
            </w:r>
            <w:r w:rsidRPr="00816748">
              <w:rPr>
                <w:sz w:val="23"/>
                <w:szCs w:val="23"/>
              </w:rPr>
              <w:t>American Association of Behavioral and Cognitive Therapies annual meeting</w:t>
            </w:r>
            <w:r w:rsidRPr="00816748">
              <w:br/>
            </w:r>
            <w:r w:rsidRPr="00816748">
              <w:rPr>
                <w:sz w:val="23"/>
                <w:szCs w:val="23"/>
              </w:rPr>
              <w:t>Atlanta, GA</w:t>
            </w:r>
            <w:r w:rsidRPr="00816748">
              <w:br/>
            </w:r>
          </w:p>
        </w:tc>
      </w:tr>
      <w:tr w:rsidR="00EF5021" w:rsidRPr="00816748" w14:paraId="07485319"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3C308A87" w14:textId="77777777" w:rsidR="008D400B" w:rsidRDefault="008D400B" w:rsidP="00EF393D">
            <w:pPr>
              <w:pStyle w:val="NormalWeb"/>
              <w:spacing w:before="0" w:beforeAutospacing="0" w:after="0" w:afterAutospacing="0"/>
              <w:ind w:right="-199"/>
              <w:outlineLvl w:val="0"/>
              <w:rPr>
                <w:bCs w:val="0"/>
                <w:sz w:val="23"/>
                <w:szCs w:val="23"/>
              </w:rPr>
            </w:pPr>
            <w:r w:rsidRPr="00816748">
              <w:rPr>
                <w:sz w:val="23"/>
                <w:szCs w:val="23"/>
              </w:rPr>
              <w:t>2020</w:t>
            </w:r>
            <w:r w:rsidRPr="00816748">
              <w:br/>
            </w:r>
          </w:p>
          <w:p w14:paraId="6B0CE616" w14:textId="77777777" w:rsidR="0070018E" w:rsidRDefault="0070018E" w:rsidP="00EF393D">
            <w:pPr>
              <w:pStyle w:val="NormalWeb"/>
              <w:spacing w:before="0" w:beforeAutospacing="0" w:after="0" w:afterAutospacing="0"/>
              <w:ind w:right="-199"/>
              <w:outlineLvl w:val="0"/>
              <w:rPr>
                <w:bCs w:val="0"/>
                <w:sz w:val="23"/>
                <w:szCs w:val="23"/>
              </w:rPr>
            </w:pPr>
          </w:p>
          <w:p w14:paraId="0384F7F9" w14:textId="77777777" w:rsidR="0070018E" w:rsidRDefault="0070018E" w:rsidP="00EF393D">
            <w:pPr>
              <w:pStyle w:val="NormalWeb"/>
              <w:spacing w:before="0" w:beforeAutospacing="0" w:after="0" w:afterAutospacing="0"/>
              <w:ind w:right="-199"/>
              <w:outlineLvl w:val="0"/>
              <w:rPr>
                <w:bCs w:val="0"/>
                <w:sz w:val="23"/>
                <w:szCs w:val="23"/>
              </w:rPr>
            </w:pPr>
          </w:p>
          <w:p w14:paraId="1FF903B7" w14:textId="77777777" w:rsidR="0070018E" w:rsidRDefault="0070018E" w:rsidP="00EF393D">
            <w:pPr>
              <w:pStyle w:val="NormalWeb"/>
              <w:spacing w:before="0" w:beforeAutospacing="0" w:after="0" w:afterAutospacing="0"/>
              <w:ind w:right="-199"/>
              <w:outlineLvl w:val="0"/>
              <w:rPr>
                <w:bCs w:val="0"/>
                <w:sz w:val="23"/>
                <w:szCs w:val="23"/>
              </w:rPr>
            </w:pPr>
          </w:p>
          <w:p w14:paraId="1F58B7FF" w14:textId="77777777" w:rsidR="0070018E" w:rsidRDefault="0070018E" w:rsidP="00EF393D">
            <w:pPr>
              <w:pStyle w:val="NormalWeb"/>
              <w:spacing w:before="0" w:beforeAutospacing="0" w:after="0" w:afterAutospacing="0"/>
              <w:ind w:right="-199"/>
              <w:outlineLvl w:val="0"/>
              <w:rPr>
                <w:bCs w:val="0"/>
                <w:sz w:val="23"/>
                <w:szCs w:val="23"/>
              </w:rPr>
            </w:pPr>
            <w:r>
              <w:rPr>
                <w:bCs w:val="0"/>
                <w:sz w:val="23"/>
                <w:szCs w:val="23"/>
              </w:rPr>
              <w:t>2023</w:t>
            </w:r>
          </w:p>
          <w:p w14:paraId="31BE07CF" w14:textId="77777777" w:rsidR="00965317" w:rsidRDefault="00965317" w:rsidP="00EF393D">
            <w:pPr>
              <w:pStyle w:val="NormalWeb"/>
              <w:spacing w:before="0" w:beforeAutospacing="0" w:after="0" w:afterAutospacing="0"/>
              <w:ind w:right="-199"/>
              <w:outlineLvl w:val="0"/>
              <w:rPr>
                <w:bCs w:val="0"/>
                <w:sz w:val="23"/>
                <w:szCs w:val="23"/>
              </w:rPr>
            </w:pPr>
          </w:p>
          <w:p w14:paraId="0EBEDB96" w14:textId="77777777" w:rsidR="00965317" w:rsidRDefault="00965317" w:rsidP="00EF393D">
            <w:pPr>
              <w:pStyle w:val="NormalWeb"/>
              <w:spacing w:before="0" w:beforeAutospacing="0" w:after="0" w:afterAutospacing="0"/>
              <w:ind w:right="-199"/>
              <w:outlineLvl w:val="0"/>
              <w:rPr>
                <w:bCs w:val="0"/>
                <w:sz w:val="23"/>
                <w:szCs w:val="23"/>
              </w:rPr>
            </w:pPr>
          </w:p>
          <w:p w14:paraId="0F6710D2" w14:textId="77777777" w:rsidR="00965317" w:rsidRDefault="00965317" w:rsidP="00EF393D">
            <w:pPr>
              <w:pStyle w:val="NormalWeb"/>
              <w:spacing w:before="0" w:beforeAutospacing="0" w:after="0" w:afterAutospacing="0"/>
              <w:ind w:right="-199"/>
              <w:outlineLvl w:val="0"/>
              <w:rPr>
                <w:bCs w:val="0"/>
                <w:sz w:val="23"/>
                <w:szCs w:val="23"/>
              </w:rPr>
            </w:pPr>
          </w:p>
          <w:p w14:paraId="505692BE" w14:textId="77777777" w:rsidR="00965317" w:rsidRDefault="00965317" w:rsidP="00EF393D">
            <w:pPr>
              <w:pStyle w:val="NormalWeb"/>
              <w:spacing w:before="0" w:beforeAutospacing="0" w:after="0" w:afterAutospacing="0"/>
              <w:ind w:right="-199"/>
              <w:outlineLvl w:val="0"/>
              <w:rPr>
                <w:bCs w:val="0"/>
                <w:sz w:val="23"/>
                <w:szCs w:val="23"/>
              </w:rPr>
            </w:pPr>
            <w:r>
              <w:rPr>
                <w:bCs w:val="0"/>
                <w:sz w:val="23"/>
                <w:szCs w:val="23"/>
              </w:rPr>
              <w:t>2024</w:t>
            </w:r>
          </w:p>
          <w:p w14:paraId="08C30914" w14:textId="77777777" w:rsidR="0074781C" w:rsidRDefault="0074781C" w:rsidP="00EF393D">
            <w:pPr>
              <w:pStyle w:val="NormalWeb"/>
              <w:spacing w:before="0" w:beforeAutospacing="0" w:after="0" w:afterAutospacing="0"/>
              <w:ind w:right="-199"/>
              <w:outlineLvl w:val="0"/>
              <w:rPr>
                <w:bCs w:val="0"/>
                <w:sz w:val="23"/>
                <w:szCs w:val="23"/>
              </w:rPr>
            </w:pPr>
          </w:p>
          <w:p w14:paraId="5BD07185" w14:textId="77777777" w:rsidR="0074781C" w:rsidRDefault="0074781C" w:rsidP="00EF393D">
            <w:pPr>
              <w:pStyle w:val="NormalWeb"/>
              <w:spacing w:before="0" w:beforeAutospacing="0" w:after="0" w:afterAutospacing="0"/>
              <w:ind w:right="-199"/>
              <w:outlineLvl w:val="0"/>
              <w:rPr>
                <w:bCs w:val="0"/>
                <w:sz w:val="23"/>
                <w:szCs w:val="23"/>
              </w:rPr>
            </w:pPr>
          </w:p>
          <w:p w14:paraId="1E1461F2" w14:textId="77777777" w:rsidR="0074781C" w:rsidRDefault="0074781C" w:rsidP="00EF393D">
            <w:pPr>
              <w:pStyle w:val="NormalWeb"/>
              <w:spacing w:before="0" w:beforeAutospacing="0" w:after="0" w:afterAutospacing="0"/>
              <w:ind w:right="-199"/>
              <w:outlineLvl w:val="0"/>
              <w:rPr>
                <w:bCs w:val="0"/>
                <w:sz w:val="23"/>
                <w:szCs w:val="23"/>
              </w:rPr>
            </w:pPr>
          </w:p>
          <w:p w14:paraId="6AFA0D6A" w14:textId="67F7EB60" w:rsidR="0074781C" w:rsidRPr="00816748" w:rsidRDefault="0074781C" w:rsidP="00EF393D">
            <w:pPr>
              <w:pStyle w:val="NormalWeb"/>
              <w:spacing w:before="0" w:beforeAutospacing="0" w:after="0" w:afterAutospacing="0"/>
              <w:ind w:right="-199"/>
              <w:outlineLvl w:val="0"/>
              <w:rPr>
                <w:bCs w:val="0"/>
                <w:sz w:val="23"/>
                <w:szCs w:val="23"/>
              </w:rPr>
            </w:pPr>
            <w:r>
              <w:rPr>
                <w:bCs w:val="0"/>
                <w:sz w:val="23"/>
                <w:szCs w:val="23"/>
              </w:rPr>
              <w:lastRenderedPageBreak/>
              <w:t>2024</w:t>
            </w:r>
          </w:p>
        </w:tc>
        <w:tc>
          <w:tcPr>
            <w:tcW w:w="4086" w:type="pct"/>
          </w:tcPr>
          <w:p w14:paraId="1E719BB2" w14:textId="77777777" w:rsidR="0070018E" w:rsidRDefault="008D400B" w:rsidP="0070018E">
            <w:pPr>
              <w:pStyle w:val="NormalWeb"/>
              <w:spacing w:before="0" w:beforeAutospacing="0" w:after="0" w:afterAutospacing="0"/>
              <w:outlineLvl w:val="0"/>
              <w:rPr>
                <w:sz w:val="23"/>
                <w:szCs w:val="23"/>
              </w:rPr>
            </w:pPr>
            <w:r w:rsidRPr="00816748">
              <w:rPr>
                <w:sz w:val="23"/>
                <w:szCs w:val="23"/>
              </w:rPr>
              <w:lastRenderedPageBreak/>
              <w:t>Nonsuicidal self-injury scar concealment from the self and others: Prevalence, Correlates, and Implications (invited panelist in selected oral symposium)</w:t>
            </w:r>
            <w:r w:rsidRPr="00816748">
              <w:br/>
            </w:r>
            <w:r w:rsidRPr="00816748">
              <w:rPr>
                <w:sz w:val="23"/>
                <w:szCs w:val="23"/>
              </w:rPr>
              <w:t>American Association of Behavioral and Cognitive Therapies annual meeting</w:t>
            </w:r>
            <w:r w:rsidRPr="00816748">
              <w:br/>
            </w:r>
            <w:r w:rsidRPr="00816748">
              <w:rPr>
                <w:sz w:val="23"/>
                <w:szCs w:val="23"/>
              </w:rPr>
              <w:t>Philadelphia, PA</w:t>
            </w:r>
            <w:r w:rsidRPr="00816748">
              <w:br/>
            </w:r>
          </w:p>
          <w:p w14:paraId="2CAC0F83" w14:textId="6F40A7C8" w:rsidR="0070018E" w:rsidRDefault="0070018E" w:rsidP="0070018E">
            <w:pPr>
              <w:pStyle w:val="NormalWeb"/>
              <w:spacing w:before="0" w:beforeAutospacing="0" w:after="0" w:afterAutospacing="0"/>
              <w:outlineLvl w:val="0"/>
              <w:rPr>
                <w:sz w:val="23"/>
                <w:szCs w:val="23"/>
              </w:rPr>
            </w:pPr>
            <w:r w:rsidRPr="0070018E">
              <w:rPr>
                <w:sz w:val="23"/>
                <w:szCs w:val="23"/>
              </w:rPr>
              <w:t>Leveraging computer vision to augment suicide risk prediction (invited presentation)</w:t>
            </w:r>
            <w:r>
              <w:t xml:space="preserve">, Child &amp; Adolescent Psychiatry Department, </w:t>
            </w:r>
            <w:r w:rsidRPr="0070018E">
              <w:rPr>
                <w:sz w:val="23"/>
                <w:szCs w:val="23"/>
              </w:rPr>
              <w:t>John’s Hopkins,</w:t>
            </w:r>
            <w:r>
              <w:t xml:space="preserve"> </w:t>
            </w:r>
            <w:r w:rsidRPr="0070018E">
              <w:rPr>
                <w:sz w:val="23"/>
                <w:szCs w:val="23"/>
              </w:rPr>
              <w:t>Baltimore, MD</w:t>
            </w:r>
          </w:p>
          <w:p w14:paraId="2DB45FF7" w14:textId="77777777" w:rsidR="00965317" w:rsidRDefault="00965317" w:rsidP="0070018E">
            <w:pPr>
              <w:pStyle w:val="NormalWeb"/>
              <w:spacing w:before="0" w:beforeAutospacing="0" w:after="0" w:afterAutospacing="0"/>
              <w:outlineLvl w:val="0"/>
              <w:rPr>
                <w:bCs w:val="0"/>
                <w:sz w:val="23"/>
                <w:szCs w:val="23"/>
              </w:rPr>
            </w:pPr>
          </w:p>
          <w:p w14:paraId="478564B8" w14:textId="77777777" w:rsidR="00965317" w:rsidRPr="0070018E" w:rsidRDefault="00965317" w:rsidP="00965317">
            <w:pPr>
              <w:autoSpaceDE w:val="0"/>
              <w:autoSpaceDN w:val="0"/>
              <w:adjustRightInd w:val="0"/>
              <w:contextualSpacing/>
              <w:rPr>
                <w:rFonts w:ascii="Arial" w:hAnsi="Arial" w:cs="Arial"/>
                <w:sz w:val="22"/>
                <w:szCs w:val="22"/>
              </w:rPr>
            </w:pPr>
            <w:r w:rsidRPr="0070018E">
              <w:rPr>
                <w:sz w:val="23"/>
                <w:szCs w:val="23"/>
              </w:rPr>
              <w:t>Leveraging computer vision to augment suicide risk prediction (invited presentation)</w:t>
            </w:r>
            <w:r>
              <w:t xml:space="preserve">, Digital Mental Health @ Penn, </w:t>
            </w:r>
            <w:r w:rsidRPr="0070018E">
              <w:rPr>
                <w:sz w:val="23"/>
                <w:szCs w:val="23"/>
              </w:rPr>
              <w:t>University</w:t>
            </w:r>
            <w:r>
              <w:rPr>
                <w:sz w:val="23"/>
                <w:szCs w:val="23"/>
              </w:rPr>
              <w:t xml:space="preserve"> of Pennsylvania Medical School</w:t>
            </w:r>
            <w:r w:rsidRPr="0070018E">
              <w:rPr>
                <w:sz w:val="23"/>
                <w:szCs w:val="23"/>
              </w:rPr>
              <w:t>,</w:t>
            </w:r>
            <w:r>
              <w:t xml:space="preserve"> </w:t>
            </w:r>
            <w:r>
              <w:rPr>
                <w:sz w:val="23"/>
                <w:szCs w:val="23"/>
              </w:rPr>
              <w:t>Philadelphia</w:t>
            </w:r>
            <w:r w:rsidRPr="0070018E">
              <w:rPr>
                <w:sz w:val="23"/>
                <w:szCs w:val="23"/>
              </w:rPr>
              <w:t xml:space="preserve">, </w:t>
            </w:r>
            <w:r>
              <w:rPr>
                <w:sz w:val="23"/>
                <w:szCs w:val="23"/>
              </w:rPr>
              <w:t>P</w:t>
            </w:r>
            <w:r w:rsidRPr="0070018E">
              <w:rPr>
                <w:sz w:val="23"/>
                <w:szCs w:val="23"/>
              </w:rPr>
              <w:t>A</w:t>
            </w:r>
          </w:p>
          <w:p w14:paraId="64A1B62C" w14:textId="77777777" w:rsidR="00965317" w:rsidRDefault="00965317" w:rsidP="0070018E">
            <w:pPr>
              <w:pStyle w:val="NormalWeb"/>
              <w:spacing w:before="0" w:beforeAutospacing="0" w:after="0" w:afterAutospacing="0"/>
              <w:outlineLvl w:val="0"/>
              <w:rPr>
                <w:bCs w:val="0"/>
                <w:sz w:val="23"/>
                <w:szCs w:val="23"/>
              </w:rPr>
            </w:pPr>
          </w:p>
          <w:p w14:paraId="15E18216" w14:textId="35EDD92C" w:rsidR="0070018E" w:rsidRPr="00816748" w:rsidRDefault="00F67D0E" w:rsidP="00EF393D">
            <w:pPr>
              <w:pStyle w:val="NormalWeb"/>
              <w:spacing w:before="0" w:beforeAutospacing="0" w:after="0" w:afterAutospacing="0"/>
              <w:outlineLvl w:val="0"/>
              <w:rPr>
                <w:bCs w:val="0"/>
                <w:sz w:val="23"/>
                <w:szCs w:val="23"/>
              </w:rPr>
            </w:pPr>
            <w:r w:rsidRPr="00D752CD">
              <w:lastRenderedPageBreak/>
              <w:t>Employing computer vision to objectively assess the severity of self-injury</w:t>
            </w:r>
            <w:r w:rsidRPr="00D752CD">
              <w:rPr>
                <w:b/>
              </w:rPr>
              <w:t xml:space="preserve"> </w:t>
            </w:r>
            <w:r>
              <w:t>to</w:t>
            </w:r>
            <w:r w:rsidRPr="00D752CD">
              <w:t xml:space="preserve"> augment suicide risk prediction</w:t>
            </w:r>
            <w:r w:rsidRPr="00816748">
              <w:rPr>
                <w:sz w:val="23"/>
                <w:szCs w:val="23"/>
              </w:rPr>
              <w:t xml:space="preserve"> </w:t>
            </w:r>
            <w:r w:rsidR="0074781C" w:rsidRPr="00816748">
              <w:rPr>
                <w:sz w:val="23"/>
                <w:szCs w:val="23"/>
              </w:rPr>
              <w:t>(</w:t>
            </w:r>
            <w:r w:rsidR="0074781C">
              <w:rPr>
                <w:sz w:val="23"/>
                <w:szCs w:val="23"/>
              </w:rPr>
              <w:t>co-chair of symposium</w:t>
            </w:r>
            <w:r w:rsidR="0074781C" w:rsidRPr="00816748">
              <w:rPr>
                <w:sz w:val="23"/>
                <w:szCs w:val="23"/>
              </w:rPr>
              <w:t>)</w:t>
            </w:r>
            <w:r w:rsidR="0074781C" w:rsidRPr="00816748">
              <w:br/>
            </w:r>
            <w:r w:rsidR="0074781C" w:rsidRPr="00816748">
              <w:rPr>
                <w:sz w:val="23"/>
                <w:szCs w:val="23"/>
              </w:rPr>
              <w:t>American Association of Behavioral and Cognitive Therapies annual meeting</w:t>
            </w:r>
            <w:r w:rsidR="0074781C" w:rsidRPr="00816748">
              <w:br/>
            </w:r>
            <w:r w:rsidR="0074781C" w:rsidRPr="00816748">
              <w:rPr>
                <w:sz w:val="23"/>
                <w:szCs w:val="23"/>
              </w:rPr>
              <w:t>Philadelphia, PA</w:t>
            </w:r>
          </w:p>
        </w:tc>
      </w:tr>
      <w:tr w:rsidR="00246ABC" w:rsidRPr="00816748" w14:paraId="0B14B7B5" w14:textId="77777777" w:rsidTr="00EF5021">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rPr>
          <w:gridAfter w:val="1"/>
          <w:wAfter w:w="6" w:type="pct"/>
        </w:trPr>
        <w:tc>
          <w:tcPr>
            <w:tcW w:w="908" w:type="pct"/>
          </w:tcPr>
          <w:p w14:paraId="130FB174" w14:textId="77777777" w:rsidR="00246ABC" w:rsidRPr="00816748" w:rsidRDefault="00246ABC" w:rsidP="00EF393D">
            <w:pPr>
              <w:pStyle w:val="NormalWeb"/>
              <w:spacing w:before="0" w:beforeAutospacing="0" w:after="0" w:afterAutospacing="0"/>
              <w:ind w:right="-199"/>
              <w:outlineLvl w:val="0"/>
              <w:rPr>
                <w:sz w:val="23"/>
                <w:szCs w:val="23"/>
              </w:rPr>
            </w:pPr>
          </w:p>
        </w:tc>
        <w:tc>
          <w:tcPr>
            <w:tcW w:w="4086" w:type="pct"/>
          </w:tcPr>
          <w:p w14:paraId="5C1775F2" w14:textId="77777777" w:rsidR="00246ABC" w:rsidRPr="00816748" w:rsidRDefault="00246ABC" w:rsidP="0070018E">
            <w:pPr>
              <w:pStyle w:val="NormalWeb"/>
              <w:spacing w:before="0" w:beforeAutospacing="0" w:after="0" w:afterAutospacing="0"/>
              <w:outlineLvl w:val="0"/>
              <w:rPr>
                <w:sz w:val="23"/>
                <w:szCs w:val="23"/>
              </w:rPr>
            </w:pPr>
          </w:p>
        </w:tc>
      </w:tr>
    </w:tbl>
    <w:p w14:paraId="6A90BAB2" w14:textId="77777777" w:rsidR="0002097F" w:rsidRPr="00816748" w:rsidRDefault="0002097F" w:rsidP="006A0524">
      <w:r w:rsidRPr="00816748">
        <w:rPr>
          <w:b/>
        </w:rPr>
        <w:t>Intern</w:t>
      </w:r>
      <w:r w:rsidR="006307C6" w:rsidRPr="00816748">
        <w:rPr>
          <w:b/>
        </w:rPr>
        <w:t>ational</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361"/>
        <w:gridCol w:w="8197"/>
      </w:tblGrid>
      <w:tr w:rsidR="006307C6" w:rsidRPr="00816748" w14:paraId="7CEF29FD" w14:textId="77777777" w:rsidTr="009F45F5">
        <w:trPr>
          <w:hidden/>
        </w:trPr>
        <w:tc>
          <w:tcPr>
            <w:tcW w:w="689" w:type="pct"/>
            <w:tcBorders>
              <w:bottom w:val="single" w:sz="4" w:space="0" w:color="auto"/>
            </w:tcBorders>
            <w:shd w:val="clear" w:color="auto" w:fill="D9D9D9" w:themeFill="background1" w:themeFillShade="D9"/>
          </w:tcPr>
          <w:p w14:paraId="4D57405D"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 xml:space="preserve">Year(s) </w:t>
            </w:r>
          </w:p>
        </w:tc>
        <w:tc>
          <w:tcPr>
            <w:tcW w:w="4311" w:type="pct"/>
            <w:gridSpan w:val="2"/>
            <w:shd w:val="clear" w:color="auto" w:fill="D9D9D9" w:themeFill="background1" w:themeFillShade="D9"/>
          </w:tcPr>
          <w:p w14:paraId="274D19BC" w14:textId="77777777" w:rsidR="00A30933"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Title of presentation or name of course</w:t>
            </w:r>
            <w:r w:rsidR="00A30933" w:rsidRPr="00816748">
              <w:rPr>
                <w:vanish/>
                <w:color w:val="000080"/>
                <w:sz w:val="23"/>
                <w:szCs w:val="23"/>
              </w:rPr>
              <w:t xml:space="preserve"> </w:t>
            </w:r>
            <w:r w:rsidRPr="00816748">
              <w:rPr>
                <w:vanish/>
                <w:color w:val="000080"/>
                <w:sz w:val="23"/>
                <w:szCs w:val="23"/>
              </w:rPr>
              <w:t xml:space="preserve">/ Type of presentation/role(s) </w:t>
            </w:r>
          </w:p>
          <w:p w14:paraId="53E114FE"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(note if presentation</w:t>
            </w:r>
            <w:r w:rsidR="00646A3D" w:rsidRPr="00816748">
              <w:rPr>
                <w:vanish/>
                <w:color w:val="000080"/>
                <w:sz w:val="23"/>
                <w:szCs w:val="23"/>
              </w:rPr>
              <w:t xml:space="preserve"> was</w:t>
            </w:r>
            <w:r w:rsidRPr="00816748">
              <w:rPr>
                <w:vanish/>
                <w:color w:val="000080"/>
                <w:sz w:val="23"/>
                <w:szCs w:val="23"/>
              </w:rPr>
              <w:t xml:space="preserve"> the result of a selected abstract)</w:t>
            </w:r>
          </w:p>
        </w:tc>
      </w:tr>
      <w:tr w:rsidR="006307C6" w:rsidRPr="00816748" w14:paraId="4B646EF6" w14:textId="77777777" w:rsidTr="009F45F5">
        <w:trPr>
          <w:hidden/>
        </w:trPr>
        <w:tc>
          <w:tcPr>
            <w:tcW w:w="689" w:type="pct"/>
            <w:tcBorders>
              <w:top w:val="single" w:sz="4" w:space="0" w:color="auto"/>
              <w:left w:val="nil"/>
              <w:bottom w:val="nil"/>
              <w:right w:val="single" w:sz="4" w:space="0" w:color="auto"/>
            </w:tcBorders>
          </w:tcPr>
          <w:p w14:paraId="7E2AC751" w14:textId="77777777" w:rsidR="006307C6" w:rsidRPr="00816748" w:rsidRDefault="006307C6" w:rsidP="00C9369C">
            <w:pPr>
              <w:pStyle w:val="NormalWeb"/>
              <w:spacing w:before="0" w:beforeAutospacing="0" w:after="0" w:afterAutospacing="0"/>
              <w:outlineLvl w:val="0"/>
              <w:rPr>
                <w:bCs w:val="0"/>
                <w:vanish/>
                <w:color w:val="000080"/>
                <w:sz w:val="23"/>
                <w:szCs w:val="23"/>
              </w:rPr>
            </w:pPr>
          </w:p>
        </w:tc>
        <w:tc>
          <w:tcPr>
            <w:tcW w:w="4311" w:type="pct"/>
            <w:gridSpan w:val="2"/>
            <w:tcBorders>
              <w:left w:val="single" w:sz="4" w:space="0" w:color="auto"/>
            </w:tcBorders>
            <w:shd w:val="clear" w:color="auto" w:fill="D9D9D9" w:themeFill="background1" w:themeFillShade="D9"/>
          </w:tcPr>
          <w:p w14:paraId="4A2D6ABB" w14:textId="77777777" w:rsidR="006307C6" w:rsidRPr="00816748" w:rsidRDefault="006307C6" w:rsidP="00C9369C">
            <w:pPr>
              <w:pStyle w:val="NormalWeb"/>
              <w:spacing w:before="0" w:beforeAutospacing="0" w:after="0" w:afterAutospacing="0"/>
              <w:outlineLvl w:val="0"/>
              <w:rPr>
                <w:bCs w:val="0"/>
                <w:vanish/>
                <w:color w:val="000080"/>
                <w:sz w:val="23"/>
                <w:szCs w:val="23"/>
              </w:rPr>
            </w:pPr>
            <w:r w:rsidRPr="00816748">
              <w:rPr>
                <w:vanish/>
                <w:color w:val="000080"/>
                <w:sz w:val="23"/>
                <w:szCs w:val="23"/>
              </w:rPr>
              <w:t>Location (Sponsor, if any)</w:t>
            </w:r>
          </w:p>
        </w:tc>
      </w:tr>
      <w:tr w:rsidR="00881900" w:rsidRPr="00816748" w14:paraId="5E2EF827" w14:textId="77777777" w:rsidTr="00881900">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71" w:type="pct"/>
            <w:gridSpan w:val="2"/>
          </w:tcPr>
          <w:p w14:paraId="6701A3D7" w14:textId="77777777" w:rsidR="00881900" w:rsidRPr="00816748" w:rsidRDefault="00881900" w:rsidP="00EF393D">
            <w:pPr>
              <w:pStyle w:val="NormalWeb"/>
              <w:spacing w:before="0" w:beforeAutospacing="0" w:after="0" w:afterAutospacing="0"/>
              <w:outlineLvl w:val="0"/>
              <w:rPr>
                <w:bCs w:val="0"/>
                <w:sz w:val="23"/>
                <w:szCs w:val="23"/>
              </w:rPr>
            </w:pPr>
            <w:r w:rsidRPr="00816748">
              <w:rPr>
                <w:sz w:val="23"/>
                <w:szCs w:val="23"/>
              </w:rPr>
              <w:t>2019</w:t>
            </w:r>
            <w:r w:rsidRPr="00816748">
              <w:br/>
            </w:r>
          </w:p>
        </w:tc>
        <w:tc>
          <w:tcPr>
            <w:tcW w:w="4129" w:type="pct"/>
          </w:tcPr>
          <w:p w14:paraId="44F74C17" w14:textId="77777777" w:rsidR="00881900" w:rsidRPr="00816748" w:rsidRDefault="00881900" w:rsidP="00EF393D">
            <w:pPr>
              <w:pStyle w:val="NormalWeb"/>
              <w:spacing w:before="0" w:beforeAutospacing="0" w:after="0" w:afterAutospacing="0"/>
              <w:outlineLvl w:val="0"/>
              <w:rPr>
                <w:bCs w:val="0"/>
                <w:sz w:val="23"/>
                <w:szCs w:val="23"/>
              </w:rPr>
            </w:pPr>
            <w:r w:rsidRPr="00816748">
              <w:rPr>
                <w:sz w:val="23"/>
                <w:szCs w:val="23"/>
              </w:rPr>
              <w:t>Trait and state self-critical and self-punishment cognitions and nonsuicidal self-injury (invited panelist in selected oral symposium)</w:t>
            </w:r>
            <w:r w:rsidRPr="00816748">
              <w:br/>
            </w:r>
            <w:r w:rsidRPr="00816748">
              <w:rPr>
                <w:sz w:val="23"/>
                <w:szCs w:val="23"/>
              </w:rPr>
              <w:t>IASR/AFSP International Summit on Suicide Research</w:t>
            </w:r>
            <w:r w:rsidRPr="00816748">
              <w:br/>
            </w:r>
            <w:r w:rsidRPr="00816748">
              <w:rPr>
                <w:sz w:val="23"/>
                <w:szCs w:val="23"/>
              </w:rPr>
              <w:t>Miami, FL</w:t>
            </w:r>
            <w:r w:rsidRPr="00816748">
              <w:br/>
            </w:r>
          </w:p>
        </w:tc>
      </w:tr>
      <w:tr w:rsidR="00881900" w:rsidRPr="00816748" w14:paraId="4A338FC4" w14:textId="77777777" w:rsidTr="00881900">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71" w:type="pct"/>
            <w:gridSpan w:val="2"/>
          </w:tcPr>
          <w:p w14:paraId="4AF2DC4A" w14:textId="77777777" w:rsidR="00881900" w:rsidRPr="00816748" w:rsidRDefault="00881900" w:rsidP="00EF393D">
            <w:pPr>
              <w:pStyle w:val="NormalWeb"/>
              <w:spacing w:before="0" w:beforeAutospacing="0" w:after="0" w:afterAutospacing="0"/>
              <w:outlineLvl w:val="0"/>
              <w:rPr>
                <w:bCs w:val="0"/>
                <w:sz w:val="23"/>
                <w:szCs w:val="23"/>
              </w:rPr>
            </w:pPr>
            <w:r w:rsidRPr="00816748">
              <w:rPr>
                <w:sz w:val="23"/>
                <w:szCs w:val="23"/>
              </w:rPr>
              <w:t>2021</w:t>
            </w:r>
            <w:r w:rsidRPr="00816748">
              <w:br/>
            </w:r>
          </w:p>
        </w:tc>
        <w:tc>
          <w:tcPr>
            <w:tcW w:w="4129" w:type="pct"/>
          </w:tcPr>
          <w:p w14:paraId="4D267CDF" w14:textId="77777777" w:rsidR="00965317" w:rsidRDefault="00881900" w:rsidP="00EF393D">
            <w:pPr>
              <w:pStyle w:val="NormalWeb"/>
              <w:spacing w:before="0" w:beforeAutospacing="0" w:after="0" w:afterAutospacing="0"/>
              <w:outlineLvl w:val="0"/>
              <w:rPr>
                <w:sz w:val="23"/>
                <w:szCs w:val="23"/>
              </w:rPr>
            </w:pPr>
            <w:r w:rsidRPr="00816748">
              <w:rPr>
                <w:sz w:val="23"/>
                <w:szCs w:val="23"/>
              </w:rPr>
              <w:t>Sociodemographic, diagnostic and suicide-related associations with nonsuicidal self-injury onset and history in a U.S. nationally representative study of preadolescents (invited panelist in selected oral symposium)</w:t>
            </w:r>
            <w:r w:rsidRPr="00816748">
              <w:br/>
            </w:r>
            <w:r w:rsidRPr="00816748">
              <w:rPr>
                <w:sz w:val="23"/>
                <w:szCs w:val="23"/>
              </w:rPr>
              <w:t>IASR/AFSP International Summit on Suicide Research</w:t>
            </w:r>
            <w:r w:rsidRPr="00816748">
              <w:br/>
            </w:r>
            <w:r w:rsidRPr="00816748">
              <w:rPr>
                <w:sz w:val="23"/>
                <w:szCs w:val="23"/>
              </w:rPr>
              <w:t>Barcelona, Spain</w:t>
            </w:r>
          </w:p>
          <w:p w14:paraId="61F9E0D7" w14:textId="6026A217" w:rsidR="00881900" w:rsidRPr="00816748" w:rsidRDefault="00881900" w:rsidP="00EF393D">
            <w:pPr>
              <w:pStyle w:val="NormalWeb"/>
              <w:spacing w:before="0" w:beforeAutospacing="0" w:after="0" w:afterAutospacing="0"/>
              <w:outlineLvl w:val="0"/>
              <w:rPr>
                <w:bCs w:val="0"/>
                <w:sz w:val="23"/>
                <w:szCs w:val="23"/>
              </w:rPr>
            </w:pPr>
          </w:p>
        </w:tc>
      </w:tr>
      <w:tr w:rsidR="00965317" w:rsidRPr="00816748" w14:paraId="3357563E" w14:textId="77777777" w:rsidTr="00881900">
        <w:tblPrEx>
          <w:tblBorders>
            <w:top w:val="none" w:sz="0" w:space="0" w:color="auto"/>
            <w:left w:val="none" w:sz="0" w:space="0" w:color="auto"/>
            <w:bottom w:val="none" w:sz="0" w:space="0" w:color="auto"/>
            <w:right w:val="none" w:sz="0" w:space="0" w:color="auto"/>
          </w:tblBorders>
          <w:shd w:val="clear" w:color="auto" w:fill="auto"/>
          <w:tblLook w:val="01E0" w:firstRow="1" w:lastRow="1" w:firstColumn="1" w:lastColumn="1" w:noHBand="0" w:noVBand="0"/>
        </w:tblPrEx>
        <w:tc>
          <w:tcPr>
            <w:tcW w:w="871" w:type="pct"/>
            <w:gridSpan w:val="2"/>
          </w:tcPr>
          <w:p w14:paraId="24AAC918" w14:textId="4F80A728" w:rsidR="00965317" w:rsidRPr="00816748" w:rsidRDefault="00965317" w:rsidP="00EF393D">
            <w:pPr>
              <w:pStyle w:val="NormalWeb"/>
              <w:spacing w:before="0" w:beforeAutospacing="0" w:after="0" w:afterAutospacing="0"/>
              <w:outlineLvl w:val="0"/>
              <w:rPr>
                <w:sz w:val="23"/>
                <w:szCs w:val="23"/>
              </w:rPr>
            </w:pPr>
            <w:r>
              <w:rPr>
                <w:sz w:val="23"/>
                <w:szCs w:val="23"/>
              </w:rPr>
              <w:t>2024</w:t>
            </w:r>
          </w:p>
        </w:tc>
        <w:tc>
          <w:tcPr>
            <w:tcW w:w="4129" w:type="pct"/>
          </w:tcPr>
          <w:p w14:paraId="0C44D0C2" w14:textId="04557EE7" w:rsidR="00965317" w:rsidRDefault="00965317" w:rsidP="00EF393D">
            <w:pPr>
              <w:pStyle w:val="NormalWeb"/>
              <w:spacing w:before="0" w:beforeAutospacing="0" w:after="0" w:afterAutospacing="0"/>
              <w:outlineLvl w:val="0"/>
              <w:rPr>
                <w:sz w:val="23"/>
                <w:szCs w:val="23"/>
              </w:rPr>
            </w:pPr>
            <w:r>
              <w:rPr>
                <w:sz w:val="23"/>
                <w:szCs w:val="23"/>
              </w:rPr>
              <w:t>Employing computer vision to objectively assess the severity of self-injury among adolescents (invited talk)</w:t>
            </w:r>
          </w:p>
          <w:p w14:paraId="25BD206E" w14:textId="77777777" w:rsidR="00965317" w:rsidRDefault="00965317" w:rsidP="00EF393D">
            <w:pPr>
              <w:pStyle w:val="NormalWeb"/>
              <w:spacing w:before="0" w:beforeAutospacing="0" w:after="0" w:afterAutospacing="0"/>
              <w:outlineLvl w:val="0"/>
              <w:rPr>
                <w:sz w:val="23"/>
                <w:szCs w:val="23"/>
              </w:rPr>
            </w:pPr>
            <w:r>
              <w:rPr>
                <w:sz w:val="23"/>
                <w:szCs w:val="23"/>
              </w:rPr>
              <w:t>International Society for the Study of Self-Injury</w:t>
            </w:r>
          </w:p>
          <w:p w14:paraId="46F15504" w14:textId="1DDC2C22" w:rsidR="00965317" w:rsidRPr="00816748" w:rsidRDefault="00965317" w:rsidP="00EF393D">
            <w:pPr>
              <w:pStyle w:val="NormalWeb"/>
              <w:spacing w:before="0" w:beforeAutospacing="0" w:after="0" w:afterAutospacing="0"/>
              <w:outlineLvl w:val="0"/>
              <w:rPr>
                <w:sz w:val="23"/>
                <w:szCs w:val="23"/>
              </w:rPr>
            </w:pPr>
            <w:r>
              <w:rPr>
                <w:sz w:val="23"/>
                <w:szCs w:val="23"/>
              </w:rPr>
              <w:t>Toronto, Canada</w:t>
            </w:r>
          </w:p>
        </w:tc>
      </w:tr>
    </w:tbl>
    <w:p w14:paraId="371F2F1D" w14:textId="77777777" w:rsidR="00EF393D" w:rsidRPr="00816748" w:rsidRDefault="00EF393D" w:rsidP="00EF393D"/>
    <w:p w14:paraId="2D6B1FEA" w14:textId="77777777" w:rsidR="00E14966" w:rsidRPr="001D1D4B" w:rsidRDefault="00E14966" w:rsidP="00E14966">
      <w:pPr>
        <w:pStyle w:val="NormalWeb"/>
        <w:spacing w:before="120" w:beforeAutospacing="0" w:after="240" w:afterAutospacing="0"/>
        <w:outlineLvl w:val="0"/>
        <w:rPr>
          <w:b/>
          <w:bCs w:val="0"/>
          <w:sz w:val="23"/>
          <w:szCs w:val="23"/>
        </w:rPr>
      </w:pPr>
      <w:r w:rsidRPr="001D1D4B">
        <w:rPr>
          <w:b/>
          <w:sz w:val="23"/>
          <w:szCs w:val="23"/>
          <w:u w:val="single"/>
        </w:rPr>
        <w:t>Report of Clinical Activities and Innovations</w:t>
      </w:r>
    </w:p>
    <w:p w14:paraId="01B42A54" w14:textId="77777777" w:rsidR="00E14966" w:rsidRPr="00E14966" w:rsidRDefault="00E14966" w:rsidP="00E14966">
      <w:pPr>
        <w:pStyle w:val="H2"/>
        <w:rPr>
          <w:bCs w:val="0"/>
          <w:sz w:val="23"/>
          <w:szCs w:val="23"/>
        </w:rPr>
      </w:pPr>
      <w:r w:rsidRPr="00345E83">
        <w:rPr>
          <w:sz w:val="23"/>
          <w:szCs w:val="23"/>
        </w:rPr>
        <w:t>Pa</w:t>
      </w:r>
      <w:r w:rsidRPr="00E14966">
        <w:rPr>
          <w:sz w:val="23"/>
          <w:szCs w:val="23"/>
        </w:rPr>
        <w:t>st and Current Licensure and Board Certification:</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0A0" w:firstRow="1" w:lastRow="0" w:firstColumn="1" w:lastColumn="0" w:noHBand="0" w:noVBand="0"/>
      </w:tblPr>
      <w:tblGrid>
        <w:gridCol w:w="1368"/>
        <w:gridCol w:w="8558"/>
      </w:tblGrid>
      <w:tr w:rsidR="00E14966" w:rsidRPr="00E14966" w14:paraId="7D5C063C" w14:textId="77777777" w:rsidTr="009533CC">
        <w:trPr>
          <w:hidden/>
        </w:trPr>
        <w:tc>
          <w:tcPr>
            <w:tcW w:w="689" w:type="pct"/>
            <w:tcBorders>
              <w:bottom w:val="single" w:sz="4" w:space="0" w:color="auto"/>
            </w:tcBorders>
            <w:shd w:val="clear" w:color="auto" w:fill="D9D9D9" w:themeFill="background1" w:themeFillShade="D9"/>
          </w:tcPr>
          <w:p w14:paraId="77C89594" w14:textId="77777777" w:rsidR="00E14966" w:rsidRPr="00E14966" w:rsidRDefault="00E14966" w:rsidP="009533CC">
            <w:pPr>
              <w:pStyle w:val="NormalWeb"/>
              <w:spacing w:before="0" w:beforeAutospacing="0" w:after="0" w:afterAutospacing="0"/>
              <w:outlineLvl w:val="0"/>
              <w:rPr>
                <w:bCs w:val="0"/>
                <w:vanish/>
                <w:color w:val="000080"/>
                <w:sz w:val="23"/>
                <w:szCs w:val="23"/>
              </w:rPr>
            </w:pPr>
            <w:r w:rsidRPr="00E14966">
              <w:rPr>
                <w:vanish/>
                <w:color w:val="000080"/>
                <w:sz w:val="23"/>
                <w:szCs w:val="23"/>
              </w:rPr>
              <w:t>Year</w:t>
            </w:r>
          </w:p>
        </w:tc>
        <w:tc>
          <w:tcPr>
            <w:tcW w:w="4311" w:type="pct"/>
            <w:shd w:val="clear" w:color="auto" w:fill="D9D9D9" w:themeFill="background1" w:themeFillShade="D9"/>
          </w:tcPr>
          <w:p w14:paraId="651F5064" w14:textId="77777777" w:rsidR="00E14966" w:rsidRPr="00E14966" w:rsidRDefault="00E14966" w:rsidP="009533CC">
            <w:pPr>
              <w:pStyle w:val="NormalWeb"/>
              <w:spacing w:before="0" w:beforeAutospacing="0" w:after="0" w:afterAutospacing="0"/>
              <w:outlineLvl w:val="0"/>
              <w:rPr>
                <w:bCs w:val="0"/>
                <w:vanish/>
                <w:color w:val="000080"/>
                <w:sz w:val="23"/>
                <w:szCs w:val="23"/>
              </w:rPr>
            </w:pPr>
            <w:r w:rsidRPr="00E14966">
              <w:rPr>
                <w:vanish/>
                <w:color w:val="000080"/>
                <w:sz w:val="23"/>
                <w:szCs w:val="23"/>
              </w:rPr>
              <w:t>Type of License or Certification</w:t>
            </w:r>
          </w:p>
        </w:tc>
      </w:tr>
    </w:tbl>
    <w:p w14:paraId="4E6819F1" w14:textId="77777777" w:rsidR="00E14966" w:rsidRPr="00E14966" w:rsidRDefault="00E14966" w:rsidP="00E14966">
      <w:pPr>
        <w:pStyle w:val="NormalWeb"/>
        <w:spacing w:before="0" w:beforeAutospacing="0" w:after="0" w:afterAutospacing="0"/>
        <w:outlineLvl w:val="0"/>
        <w:rPr>
          <w:bCs w:val="0"/>
          <w:sz w:val="23"/>
          <w:szCs w:val="23"/>
        </w:rPr>
      </w:pPr>
    </w:p>
    <w:tbl>
      <w:tblPr>
        <w:tblW w:w="5000" w:type="pct"/>
        <w:tblLook w:val="01E0" w:firstRow="1" w:lastRow="1" w:firstColumn="1" w:lastColumn="1" w:noHBand="0" w:noVBand="0"/>
      </w:tblPr>
      <w:tblGrid>
        <w:gridCol w:w="1371"/>
        <w:gridCol w:w="8565"/>
      </w:tblGrid>
      <w:tr w:rsidR="00E14966" w:rsidRPr="00E14966" w14:paraId="69BE96BB" w14:textId="77777777" w:rsidTr="009533CC">
        <w:tc>
          <w:tcPr>
            <w:tcW w:w="690" w:type="pct"/>
          </w:tcPr>
          <w:p w14:paraId="0AB80CD8" w14:textId="1B4BDBB3" w:rsidR="00E14966" w:rsidRPr="00E14966" w:rsidRDefault="00E14966" w:rsidP="009533CC">
            <w:pPr>
              <w:pStyle w:val="NormalWeb"/>
              <w:spacing w:before="0" w:beforeAutospacing="0" w:after="0" w:afterAutospacing="0"/>
              <w:outlineLvl w:val="0"/>
              <w:rPr>
                <w:bCs w:val="0"/>
                <w:sz w:val="23"/>
                <w:szCs w:val="23"/>
              </w:rPr>
            </w:pPr>
            <w:r w:rsidRPr="00E14966">
              <w:rPr>
                <w:sz w:val="23"/>
                <w:szCs w:val="23"/>
              </w:rPr>
              <w:t>2019–</w:t>
            </w:r>
          </w:p>
        </w:tc>
        <w:tc>
          <w:tcPr>
            <w:tcW w:w="4310" w:type="pct"/>
          </w:tcPr>
          <w:p w14:paraId="51D16939" w14:textId="0CE68730" w:rsidR="00E14966" w:rsidRPr="00E14966" w:rsidRDefault="00E14966" w:rsidP="009533CC">
            <w:pPr>
              <w:pStyle w:val="NormalWeb"/>
              <w:spacing w:before="0" w:beforeAutospacing="0" w:after="120" w:afterAutospacing="0"/>
              <w:outlineLvl w:val="0"/>
              <w:rPr>
                <w:bCs w:val="0"/>
                <w:sz w:val="23"/>
                <w:szCs w:val="23"/>
              </w:rPr>
            </w:pPr>
            <w:r w:rsidRPr="00E14966">
              <w:rPr>
                <w:sz w:val="23"/>
                <w:szCs w:val="23"/>
              </w:rPr>
              <w:t>Licensed Psychologist, Rhode Island</w:t>
            </w:r>
          </w:p>
        </w:tc>
      </w:tr>
      <w:tr w:rsidR="00E14966" w:rsidRPr="001D1D4B" w14:paraId="75366F05" w14:textId="77777777" w:rsidTr="009533CC">
        <w:tc>
          <w:tcPr>
            <w:tcW w:w="690" w:type="pct"/>
          </w:tcPr>
          <w:p w14:paraId="4FA97AC5" w14:textId="25BB3E25" w:rsidR="00E14966" w:rsidRPr="00E14966" w:rsidRDefault="00E14966" w:rsidP="009533CC">
            <w:pPr>
              <w:pStyle w:val="NormalWeb"/>
              <w:spacing w:before="0" w:beforeAutospacing="0" w:after="0" w:afterAutospacing="0"/>
              <w:outlineLvl w:val="0"/>
              <w:rPr>
                <w:bCs w:val="0"/>
                <w:sz w:val="23"/>
                <w:szCs w:val="23"/>
              </w:rPr>
            </w:pPr>
            <w:r w:rsidRPr="00E14966">
              <w:rPr>
                <w:sz w:val="23"/>
                <w:szCs w:val="23"/>
              </w:rPr>
              <w:t>2020–</w:t>
            </w:r>
          </w:p>
        </w:tc>
        <w:tc>
          <w:tcPr>
            <w:tcW w:w="4310" w:type="pct"/>
          </w:tcPr>
          <w:p w14:paraId="33D7B48E" w14:textId="02DCEF78" w:rsidR="00E14966" w:rsidRPr="00E14966" w:rsidRDefault="00E14966" w:rsidP="009533CC">
            <w:pPr>
              <w:pStyle w:val="NormalWeb"/>
              <w:spacing w:before="0" w:beforeAutospacing="0" w:after="120" w:afterAutospacing="0"/>
              <w:outlineLvl w:val="0"/>
              <w:rPr>
                <w:bCs w:val="0"/>
                <w:sz w:val="23"/>
                <w:szCs w:val="23"/>
              </w:rPr>
            </w:pPr>
            <w:r w:rsidRPr="00E14966">
              <w:rPr>
                <w:sz w:val="23"/>
                <w:szCs w:val="23"/>
              </w:rPr>
              <w:t>Licensed Psychologist, Massachusetts</w:t>
            </w:r>
          </w:p>
        </w:tc>
      </w:tr>
    </w:tbl>
    <w:p w14:paraId="5D4E3607" w14:textId="67793B67" w:rsidR="00556439" w:rsidRPr="00816748" w:rsidRDefault="0002097F" w:rsidP="00271537">
      <w:pPr>
        <w:spacing w:before="120" w:after="240"/>
      </w:pPr>
      <w:r w:rsidRPr="00816748">
        <w:rPr>
          <w:b/>
          <w:u w:val="single"/>
        </w:rPr>
        <w:t>Report of Scholarship</w:t>
      </w:r>
    </w:p>
    <w:p w14:paraId="1C7B8822" w14:textId="77777777" w:rsidR="004A5538" w:rsidRPr="00816748" w:rsidRDefault="0002097F" w:rsidP="00BD6885">
      <w:pPr>
        <w:pStyle w:val="NoSpacing"/>
        <w:spacing w:before="120" w:after="120" w:line="360" w:lineRule="auto"/>
        <w:contextualSpacing/>
        <w:rPr>
          <w:bCs w:val="0"/>
        </w:rPr>
      </w:pPr>
      <w:r w:rsidRPr="00816748">
        <w:rPr>
          <w:b/>
        </w:rPr>
        <w:t>Peer-Reviewed Scholarship in print or other media</w:t>
      </w:r>
      <w:r w:rsidR="0076746B" w:rsidRPr="00816748">
        <w:rPr>
          <w:b/>
        </w:rPr>
        <w:t>:</w:t>
      </w:r>
    </w:p>
    <w:p w14:paraId="4A222ECF" w14:textId="77777777" w:rsidR="004A5538" w:rsidRPr="00816748" w:rsidRDefault="004A5538" w:rsidP="004A5538">
      <w:pPr>
        <w:pStyle w:val="NoSpacing"/>
        <w:spacing w:line="360" w:lineRule="auto"/>
        <w:contextualSpacing/>
        <w:rPr>
          <w:b/>
        </w:rPr>
      </w:pPr>
      <w:r w:rsidRPr="00816748">
        <w:rPr>
          <w:b/>
        </w:rPr>
        <w:t xml:space="preserve">Research Investigations </w:t>
      </w:r>
    </w:p>
    <w:p w14:paraId="1C6A865B" w14:textId="77777777" w:rsidR="00954752" w:rsidRPr="00816748" w:rsidRDefault="00954752" w:rsidP="004A5538">
      <w:pPr>
        <w:pStyle w:val="NoSpacing"/>
        <w:spacing w:line="360" w:lineRule="auto"/>
        <w:contextualSpacing/>
        <w:rPr>
          <w:bCs w:val="0"/>
          <w:color w:val="000000"/>
        </w:rPr>
      </w:pPr>
      <w:r w:rsidRPr="00816748">
        <w:t>*indicates co-first or co-senior authorship **indicates student/trainee</w:t>
      </w:r>
    </w:p>
    <w:tbl>
      <w:tblPr>
        <w:tblW w:w="5000" w:type="pct"/>
        <w:tblInd w:w="-720" w:type="dxa"/>
        <w:tblLook w:val="01E0" w:firstRow="1" w:lastRow="1" w:firstColumn="1" w:lastColumn="1" w:noHBand="0" w:noVBand="0"/>
      </w:tblPr>
      <w:tblGrid>
        <w:gridCol w:w="1685"/>
        <w:gridCol w:w="8251"/>
      </w:tblGrid>
      <w:tr w:rsidR="004A5538" w:rsidRPr="00816748" w14:paraId="71828D0D" w14:textId="77777777" w:rsidTr="006018F0">
        <w:tc>
          <w:tcPr>
            <w:tcW w:w="848" w:type="pct"/>
          </w:tcPr>
          <w:p w14:paraId="3DB10BA7"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 </w:t>
            </w:r>
          </w:p>
        </w:tc>
        <w:tc>
          <w:tcPr>
            <w:tcW w:w="4152" w:type="pct"/>
          </w:tcPr>
          <w:p w14:paraId="4C18E128" w14:textId="77777777" w:rsidR="00AD7D4E" w:rsidRPr="00816748" w:rsidRDefault="00B964DB">
            <w:pPr>
              <w:ind w:left="21"/>
            </w:pPr>
            <w:r w:rsidRPr="00816748">
              <w:t xml:space="preserve">Wolff J, Frazier EA, Esposito-Smythers C, </w:t>
            </w:r>
            <w:r w:rsidRPr="00816748">
              <w:rPr>
                <w:b/>
              </w:rPr>
              <w:t>Burke T</w:t>
            </w:r>
            <w:r w:rsidRPr="00816748">
              <w:t xml:space="preserve">, Sloan E, Spirito A. Cognitive and social factors associated with NSSI and suicide attempts in psychiatrically hospitalized adolescents. </w:t>
            </w:r>
            <w:r w:rsidRPr="00150193">
              <w:rPr>
                <w:i/>
                <w:iCs/>
              </w:rPr>
              <w:t>J Abnorm Child Psychol</w:t>
            </w:r>
            <w:r w:rsidRPr="00816748">
              <w:t>. 2013 Aug;41(6):1005-1013. doi: 10.1007/s10802-013-9743-y. PMID: 23588400; PMCID: PMC3708992.</w:t>
            </w:r>
          </w:p>
        </w:tc>
      </w:tr>
      <w:tr w:rsidR="004A5538" w:rsidRPr="00816748" w14:paraId="35A577D2" w14:textId="77777777" w:rsidTr="006018F0">
        <w:tc>
          <w:tcPr>
            <w:tcW w:w="848" w:type="pct"/>
          </w:tcPr>
          <w:p w14:paraId="386A1D8A"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 </w:t>
            </w:r>
          </w:p>
        </w:tc>
        <w:tc>
          <w:tcPr>
            <w:tcW w:w="4152" w:type="pct"/>
          </w:tcPr>
          <w:p w14:paraId="59FC0DAC" w14:textId="77777777" w:rsidR="00AD7D4E" w:rsidRPr="00816748" w:rsidRDefault="00B964DB">
            <w:pPr>
              <w:ind w:left="21"/>
            </w:pPr>
            <w:r w:rsidRPr="00816748">
              <w:t xml:space="preserve">Wolff JC, Frazier EA, Esposito-Smythers C, Becker SJ, </w:t>
            </w:r>
            <w:r w:rsidRPr="00816748">
              <w:rPr>
                <w:b/>
              </w:rPr>
              <w:t>Burke TA</w:t>
            </w:r>
            <w:r w:rsidRPr="00816748">
              <w:t xml:space="preserve">, Cataldo A, Spirito A. Negative cognitive style and perceived social support mediate the relationship between aggression and NSSI in hospitalized adolescents. </w:t>
            </w:r>
            <w:r w:rsidRPr="00150193">
              <w:rPr>
                <w:i/>
                <w:iCs/>
              </w:rPr>
              <w:t>J Adolesc</w:t>
            </w:r>
            <w:r w:rsidRPr="00816748">
              <w:t>. 2014 Jun;37(4):483-491. doi: 10.1016/j.adolescence.2014.03.016. PMID: 24793396; PMCID: PMC4404148.</w:t>
            </w:r>
          </w:p>
        </w:tc>
      </w:tr>
      <w:tr w:rsidR="004A5538" w:rsidRPr="00816748" w14:paraId="51ED54BF" w14:textId="77777777" w:rsidTr="006018F0">
        <w:tc>
          <w:tcPr>
            <w:tcW w:w="848" w:type="pct"/>
          </w:tcPr>
          <w:p w14:paraId="27F28231"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3. </w:t>
            </w:r>
          </w:p>
        </w:tc>
        <w:tc>
          <w:tcPr>
            <w:tcW w:w="4152" w:type="pct"/>
          </w:tcPr>
          <w:p w14:paraId="1D794F8B" w14:textId="77777777" w:rsidR="00AD7D4E" w:rsidRPr="00816748" w:rsidRDefault="00B964DB">
            <w:pPr>
              <w:ind w:left="21"/>
            </w:pPr>
            <w:r w:rsidRPr="00816748">
              <w:t xml:space="preserve">Stange JP, Hamilton JL, </w:t>
            </w:r>
            <w:r w:rsidRPr="00816748">
              <w:rPr>
                <w:b/>
              </w:rPr>
              <w:t>Burke TA</w:t>
            </w:r>
            <w:r w:rsidRPr="00816748">
              <w:t xml:space="preserve">, Kleiman EM, O'Garro-Moore JK, Seligman ND, Abramson LY, Alloy LB. Negative cognitive styles synergistically predict suicidal ideation in bipolar spectrum disorders: a 3-year prospective study. </w:t>
            </w:r>
            <w:r w:rsidRPr="00150193">
              <w:rPr>
                <w:i/>
                <w:iCs/>
              </w:rPr>
              <w:t>Psychiatry Res</w:t>
            </w:r>
            <w:r w:rsidRPr="00816748">
              <w:t>. 2015 Mar 30;226(1):162-168. doi: 10.1016/j.psychres.2014.12.042. PMID: 25660736; PMCID: PMC4361270.</w:t>
            </w:r>
          </w:p>
        </w:tc>
      </w:tr>
      <w:tr w:rsidR="004A5538" w:rsidRPr="00816748" w14:paraId="7BA8B036" w14:textId="77777777" w:rsidTr="006018F0">
        <w:tc>
          <w:tcPr>
            <w:tcW w:w="848" w:type="pct"/>
          </w:tcPr>
          <w:p w14:paraId="18D907A5"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lastRenderedPageBreak/>
              <w:t xml:space="preserve">4. </w:t>
            </w:r>
          </w:p>
        </w:tc>
        <w:tc>
          <w:tcPr>
            <w:tcW w:w="4152" w:type="pct"/>
          </w:tcPr>
          <w:p w14:paraId="5906F9C4" w14:textId="77777777" w:rsidR="00AD7D4E" w:rsidRPr="00816748" w:rsidRDefault="00B964DB">
            <w:pPr>
              <w:ind w:left="21"/>
            </w:pPr>
            <w:r w:rsidRPr="00816748">
              <w:t xml:space="preserve">Daryanani I, Hamilton JL, Shapero BG, </w:t>
            </w:r>
            <w:r w:rsidRPr="00816748">
              <w:rPr>
                <w:b/>
              </w:rPr>
              <w:t>Burke TA</w:t>
            </w:r>
            <w:r w:rsidRPr="00816748">
              <w:t xml:space="preserve">, Abramson LY, Alloy LB. Differential reporting of adolescent stress as a function of maternal depression history. </w:t>
            </w:r>
            <w:r w:rsidRPr="00150193">
              <w:rPr>
                <w:i/>
                <w:iCs/>
              </w:rPr>
              <w:t>Cognit Ther Res</w:t>
            </w:r>
            <w:r w:rsidRPr="00816748">
              <w:t>. 2015;39(2):110-119. doi: 10.1007/s10608-014-9654-4. PMID: 25798018; PMCID: PMC4361769.</w:t>
            </w:r>
          </w:p>
        </w:tc>
      </w:tr>
      <w:tr w:rsidR="004A5538" w:rsidRPr="00816748" w14:paraId="5F2A2F90" w14:textId="77777777" w:rsidTr="006018F0">
        <w:tc>
          <w:tcPr>
            <w:tcW w:w="848" w:type="pct"/>
          </w:tcPr>
          <w:p w14:paraId="117D09EC"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5. </w:t>
            </w:r>
          </w:p>
        </w:tc>
        <w:tc>
          <w:tcPr>
            <w:tcW w:w="4152" w:type="pct"/>
          </w:tcPr>
          <w:p w14:paraId="04F2516B" w14:textId="77777777" w:rsidR="00AD7D4E" w:rsidRPr="00816748" w:rsidRDefault="00B964DB">
            <w:pPr>
              <w:ind w:left="21"/>
            </w:pPr>
            <w:r w:rsidRPr="00816748">
              <w:t xml:space="preserve">Cohen JN, Stange JP, Hamilton JL, </w:t>
            </w:r>
            <w:r w:rsidRPr="00816748">
              <w:rPr>
                <w:b/>
              </w:rPr>
              <w:t>Burke TA</w:t>
            </w:r>
            <w:r w:rsidRPr="00816748">
              <w:t xml:space="preserve">, Jenkins A, Ong ML, Heimberg RG, Abramson LY, Alloy LB. The interaction of affective states and cognitive vulnerabilities in the prediction of non-suicidal self-injury. </w:t>
            </w:r>
            <w:r w:rsidRPr="00150193">
              <w:rPr>
                <w:i/>
                <w:iCs/>
              </w:rPr>
              <w:t>Cogn Emot</w:t>
            </w:r>
            <w:r w:rsidRPr="00816748">
              <w:t>. 2015;29(3):539-547. doi: 10.1080/02699931.2014.918872. PMID: 24853872; PMCID: PMC4241392.</w:t>
            </w:r>
          </w:p>
        </w:tc>
      </w:tr>
      <w:tr w:rsidR="004A5538" w:rsidRPr="00816748" w14:paraId="7466932A" w14:textId="77777777" w:rsidTr="006018F0">
        <w:tc>
          <w:tcPr>
            <w:tcW w:w="848" w:type="pct"/>
          </w:tcPr>
          <w:p w14:paraId="706FA244"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6. </w:t>
            </w:r>
          </w:p>
        </w:tc>
        <w:tc>
          <w:tcPr>
            <w:tcW w:w="4152" w:type="pct"/>
          </w:tcPr>
          <w:p w14:paraId="05B10DAF" w14:textId="781787B0" w:rsidR="00AD7D4E" w:rsidRPr="00816748" w:rsidRDefault="00B964DB">
            <w:pPr>
              <w:ind w:left="21"/>
            </w:pPr>
            <w:r w:rsidRPr="00816748">
              <w:rPr>
                <w:b/>
              </w:rPr>
              <w:t>Burke TA</w:t>
            </w:r>
            <w:r w:rsidRPr="00816748">
              <w:t xml:space="preserve">, Stange JP, Hamilton JL, Cohen JN, O'GarroMoore J, Daryanani I. Abramson LY, Alloy LB. Cognitive and emotion-regulatory mediators of the relationship between behavioral approach system sensitivity and non-suicidal self-injury frequency. </w:t>
            </w:r>
            <w:r w:rsidRPr="00150193">
              <w:rPr>
                <w:i/>
                <w:iCs/>
              </w:rPr>
              <w:t>Suicide Life Threat Behav</w:t>
            </w:r>
            <w:r w:rsidRPr="00816748">
              <w:t>. 2015 Aug;45(4):495-504. doi: 10.1111/sltb.12145. PMID: 25443691; PMCID: PMC4452466.</w:t>
            </w:r>
          </w:p>
        </w:tc>
      </w:tr>
      <w:tr w:rsidR="004A5538" w:rsidRPr="00816748" w14:paraId="07866E81" w14:textId="77777777" w:rsidTr="006018F0">
        <w:tc>
          <w:tcPr>
            <w:tcW w:w="848" w:type="pct"/>
          </w:tcPr>
          <w:p w14:paraId="1E28B2FD"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7. </w:t>
            </w:r>
          </w:p>
        </w:tc>
        <w:tc>
          <w:tcPr>
            <w:tcW w:w="4152" w:type="pct"/>
          </w:tcPr>
          <w:p w14:paraId="1A6749C9" w14:textId="77777777" w:rsidR="00AD7D4E" w:rsidRPr="00816748" w:rsidRDefault="00B964DB">
            <w:pPr>
              <w:ind w:left="21"/>
            </w:pPr>
            <w:r w:rsidRPr="00816748">
              <w:rPr>
                <w:b/>
              </w:rPr>
              <w:t>Burke TA</w:t>
            </w:r>
            <w:r w:rsidRPr="00816748">
              <w:t xml:space="preserve">, Hamilton JL, Abramson LY, Alloy LB. Non-suicidal self-injury prospectively predicts interpersonal stressful life events and depressive symptoms among adolescent girls. </w:t>
            </w:r>
            <w:r w:rsidRPr="00150193">
              <w:rPr>
                <w:i/>
                <w:iCs/>
              </w:rPr>
              <w:t>Psychiatry Res</w:t>
            </w:r>
            <w:r w:rsidRPr="00816748">
              <w:t>. 2015 Aug 30;228(3):416-424. doi: 10.1016/j.psychres.2015.06.021. PMID: 26165966; PMCID: PMC4540325.</w:t>
            </w:r>
          </w:p>
        </w:tc>
      </w:tr>
      <w:tr w:rsidR="004A5538" w:rsidRPr="00816748" w14:paraId="76595754" w14:textId="77777777" w:rsidTr="006018F0">
        <w:tc>
          <w:tcPr>
            <w:tcW w:w="848" w:type="pct"/>
          </w:tcPr>
          <w:p w14:paraId="4B49ED1B"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8. </w:t>
            </w:r>
          </w:p>
        </w:tc>
        <w:tc>
          <w:tcPr>
            <w:tcW w:w="4152" w:type="pct"/>
          </w:tcPr>
          <w:p w14:paraId="6E19FF05" w14:textId="77777777" w:rsidR="00AD7D4E" w:rsidRPr="00816748" w:rsidRDefault="00B964DB">
            <w:pPr>
              <w:ind w:left="21"/>
            </w:pPr>
            <w:r w:rsidRPr="00816748">
              <w:t xml:space="preserve">Stange JP, Connolly SL, </w:t>
            </w:r>
            <w:r w:rsidRPr="00816748">
              <w:rPr>
                <w:b/>
              </w:rPr>
              <w:t>Burke TA</w:t>
            </w:r>
            <w:r w:rsidRPr="00816748">
              <w:t xml:space="preserve">, Hamilton JL, Hamlat EJ, Abramson LY, Alloy, LB. Inflexible cognition predicts first onset of major depressive episodes in adolescence. </w:t>
            </w:r>
            <w:r w:rsidRPr="00150193">
              <w:rPr>
                <w:i/>
                <w:iCs/>
              </w:rPr>
              <w:t>Depress Anxiety</w:t>
            </w:r>
            <w:r w:rsidRPr="00816748">
              <w:t>. 2016 Nov;33(11):1005-1012. doi: 10.1002/da.22513. PMID: 27093215; PMCID: PMC5071106.</w:t>
            </w:r>
          </w:p>
        </w:tc>
      </w:tr>
      <w:tr w:rsidR="004A5538" w:rsidRPr="00816748" w14:paraId="402F7CD4" w14:textId="77777777" w:rsidTr="006018F0">
        <w:tc>
          <w:tcPr>
            <w:tcW w:w="848" w:type="pct"/>
          </w:tcPr>
          <w:p w14:paraId="5C781CBD"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9. </w:t>
            </w:r>
          </w:p>
        </w:tc>
        <w:tc>
          <w:tcPr>
            <w:tcW w:w="4152" w:type="pct"/>
          </w:tcPr>
          <w:p w14:paraId="06F355CE" w14:textId="77777777" w:rsidR="00AD7D4E" w:rsidRPr="00816748" w:rsidRDefault="00B964DB">
            <w:pPr>
              <w:ind w:left="21"/>
            </w:pPr>
            <w:r w:rsidRPr="00816748">
              <w:rPr>
                <w:b/>
              </w:rPr>
              <w:t>Burke TA</w:t>
            </w:r>
            <w:r w:rsidRPr="00816748">
              <w:t xml:space="preserve">, Hamilton JL, Cohen JN, Stange JP, Alloy LB. Identifying a physical indicator of suicide risk: Non-suicidal self-injury scars predict suicidal ideation and behavior. </w:t>
            </w:r>
            <w:r w:rsidRPr="00150193">
              <w:rPr>
                <w:i/>
                <w:iCs/>
              </w:rPr>
              <w:t>Compr Psychiatry</w:t>
            </w:r>
            <w:r w:rsidRPr="00816748">
              <w:t>. 2016 Feb;65:79-87. doi: 10.1016/j.comppsych.2015.10.008. PMID: 26773994; PMCID: PMC4715861.</w:t>
            </w:r>
          </w:p>
        </w:tc>
      </w:tr>
      <w:tr w:rsidR="004A5538" w:rsidRPr="00816748" w14:paraId="16FCC5EB" w14:textId="77777777" w:rsidTr="006018F0">
        <w:tc>
          <w:tcPr>
            <w:tcW w:w="848" w:type="pct"/>
          </w:tcPr>
          <w:p w14:paraId="78D4A54F"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10. </w:t>
            </w:r>
          </w:p>
        </w:tc>
        <w:tc>
          <w:tcPr>
            <w:tcW w:w="4152" w:type="pct"/>
          </w:tcPr>
          <w:p w14:paraId="10D6AECE" w14:textId="77777777" w:rsidR="00AD7D4E" w:rsidRPr="00816748" w:rsidRDefault="00B964DB">
            <w:pPr>
              <w:ind w:left="21"/>
            </w:pPr>
            <w:r w:rsidRPr="00816748">
              <w:rPr>
                <w:b/>
              </w:rPr>
              <w:t>Burke TA</w:t>
            </w:r>
            <w:r w:rsidRPr="00816748">
              <w:t xml:space="preserve">, Hamilton JL, Ammerman BA, Stange JP, Alloy LB. Suicide risk characteristics among aborted, interrupted, and actual suicide attempters. </w:t>
            </w:r>
            <w:r w:rsidRPr="00150193">
              <w:rPr>
                <w:i/>
                <w:iCs/>
              </w:rPr>
              <w:t>Psychiatry Res</w:t>
            </w:r>
            <w:r w:rsidRPr="00816748">
              <w:t>. 2016 Aug 30;242:357-364. doi: 10.1016/j.psychres.2016.05.051. PMID: 27344029; PMCID: PMC5247268.</w:t>
            </w:r>
          </w:p>
        </w:tc>
      </w:tr>
      <w:tr w:rsidR="004A5538" w:rsidRPr="00816748" w14:paraId="36019EC0" w14:textId="77777777" w:rsidTr="006018F0">
        <w:tc>
          <w:tcPr>
            <w:tcW w:w="848" w:type="pct"/>
          </w:tcPr>
          <w:p w14:paraId="7A417ADF"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11. </w:t>
            </w:r>
          </w:p>
        </w:tc>
        <w:tc>
          <w:tcPr>
            <w:tcW w:w="4152" w:type="pct"/>
          </w:tcPr>
          <w:p w14:paraId="3D13A730" w14:textId="77777777" w:rsidR="00AD7D4E" w:rsidRPr="00816748" w:rsidRDefault="00B964DB">
            <w:pPr>
              <w:ind w:left="21"/>
            </w:pPr>
            <w:r w:rsidRPr="00816748">
              <w:rPr>
                <w:b/>
              </w:rPr>
              <w:t>Burke TA</w:t>
            </w:r>
            <w:r w:rsidRPr="00816748">
              <w:t xml:space="preserve">, Connolly SL, Hamilton JL, Stange JP, Abramson LY, Alloy, LB. Cognitive risk and protective factors for suicidal ideation: A two year longitudinal study in adolescence. </w:t>
            </w:r>
            <w:r w:rsidRPr="00150193">
              <w:rPr>
                <w:i/>
                <w:iCs/>
              </w:rPr>
              <w:t>J Abnorm Child Psychol</w:t>
            </w:r>
            <w:r w:rsidRPr="00816748">
              <w:t>. 2016 Aug;44(6):1145-1160. doi: 10.1007/s10802-015-0104-x. PMID: 26597963; PMCID: PMC4877302.</w:t>
            </w:r>
          </w:p>
        </w:tc>
      </w:tr>
      <w:tr w:rsidR="004A5538" w:rsidRPr="00816748" w14:paraId="3F87E365" w14:textId="77777777" w:rsidTr="006018F0">
        <w:tc>
          <w:tcPr>
            <w:tcW w:w="848" w:type="pct"/>
          </w:tcPr>
          <w:p w14:paraId="7733FC12"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12. </w:t>
            </w:r>
          </w:p>
        </w:tc>
        <w:tc>
          <w:tcPr>
            <w:tcW w:w="4152" w:type="pct"/>
          </w:tcPr>
          <w:p w14:paraId="205A33F4" w14:textId="77777777" w:rsidR="00AD7D4E" w:rsidRPr="00816748" w:rsidRDefault="00B964DB">
            <w:pPr>
              <w:ind w:left="21"/>
            </w:pPr>
            <w:r w:rsidRPr="00816748">
              <w:t xml:space="preserve">Ammerman BA, </w:t>
            </w:r>
            <w:r w:rsidRPr="00816748">
              <w:rPr>
                <w:b/>
              </w:rPr>
              <w:t>Burke TA</w:t>
            </w:r>
            <w:r w:rsidRPr="00816748">
              <w:t xml:space="preserve">, Alloy LB, McCloskey MS. Subjective pain during NSSI as an active agent in suicide risk. </w:t>
            </w:r>
            <w:r w:rsidRPr="00150193">
              <w:rPr>
                <w:i/>
                <w:iCs/>
              </w:rPr>
              <w:t>Psychiatry Res</w:t>
            </w:r>
            <w:r w:rsidRPr="00816748">
              <w:t>. 2016 Feb 28;236:80-85. doi: 10.1016/j.psychres.2015.12.028. PMID: 26747213; PMCID: PMC4760627.</w:t>
            </w:r>
          </w:p>
        </w:tc>
      </w:tr>
      <w:tr w:rsidR="004A5538" w:rsidRPr="00816748" w14:paraId="28D324E2" w14:textId="77777777" w:rsidTr="006018F0">
        <w:tc>
          <w:tcPr>
            <w:tcW w:w="848" w:type="pct"/>
          </w:tcPr>
          <w:p w14:paraId="5B2B65AB"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13. </w:t>
            </w:r>
          </w:p>
        </w:tc>
        <w:tc>
          <w:tcPr>
            <w:tcW w:w="4152" w:type="pct"/>
          </w:tcPr>
          <w:p w14:paraId="2AE83201" w14:textId="77777777" w:rsidR="00AD7D4E" w:rsidRPr="00816748" w:rsidRDefault="00B964DB">
            <w:pPr>
              <w:ind w:left="21"/>
            </w:pPr>
            <w:r w:rsidRPr="00816748">
              <w:t xml:space="preserve">Ng TH, </w:t>
            </w:r>
            <w:r w:rsidRPr="00816748">
              <w:rPr>
                <w:b/>
              </w:rPr>
              <w:t>Burke TA</w:t>
            </w:r>
            <w:r w:rsidRPr="00816748">
              <w:t xml:space="preserve">, Stange JP, Walshaw PD, Weiss RB, Urosevic S, Abramson LY, Alloy LB. Personality disorder symptom severity predicts onset of mood episodes and conversion to bipolar I disorder in individuals with bipolar spectrum disorder. </w:t>
            </w:r>
            <w:r w:rsidRPr="00150193">
              <w:rPr>
                <w:i/>
                <w:iCs/>
              </w:rPr>
              <w:t>J Abnorm Psychol</w:t>
            </w:r>
            <w:r w:rsidRPr="00816748">
              <w:t>. 2017 Apr;126(3):271-284. doi: 10.1037/abn0000255. PMID: 28368159; PMCID: PMC5380154.</w:t>
            </w:r>
          </w:p>
        </w:tc>
      </w:tr>
      <w:tr w:rsidR="004A5538" w:rsidRPr="00816748" w14:paraId="69F77038" w14:textId="77777777" w:rsidTr="006018F0">
        <w:tc>
          <w:tcPr>
            <w:tcW w:w="848" w:type="pct"/>
          </w:tcPr>
          <w:p w14:paraId="473AC7BF"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14. </w:t>
            </w:r>
          </w:p>
        </w:tc>
        <w:tc>
          <w:tcPr>
            <w:tcW w:w="4152" w:type="pct"/>
          </w:tcPr>
          <w:p w14:paraId="350DB577" w14:textId="77777777" w:rsidR="00AD7D4E" w:rsidRPr="00816748" w:rsidRDefault="00B964DB">
            <w:pPr>
              <w:ind w:left="21"/>
            </w:pPr>
            <w:r w:rsidRPr="00816748">
              <w:t xml:space="preserve">Shapero BG, Weiss RB, </w:t>
            </w:r>
            <w:r w:rsidRPr="00816748">
              <w:rPr>
                <w:b/>
              </w:rPr>
              <w:t>Burke TA</w:t>
            </w:r>
            <w:r w:rsidRPr="00816748">
              <w:t xml:space="preserve">, Boland EM, Abramson LY, Alloy LB. Kindling of life stress in bipolar disorder: Effects of early adversity. </w:t>
            </w:r>
            <w:r w:rsidRPr="00150193">
              <w:rPr>
                <w:i/>
                <w:iCs/>
              </w:rPr>
              <w:t>Behav Ther</w:t>
            </w:r>
            <w:r w:rsidRPr="00816748">
              <w:t>. 2017 May;48(3):322-334. doi: 10.1016/j.beth.2016.12.003. PMID: 28390496; PMCID: PMC5385846.</w:t>
            </w:r>
          </w:p>
        </w:tc>
      </w:tr>
      <w:tr w:rsidR="004A5538" w:rsidRPr="00816748" w14:paraId="74FF1C5B" w14:textId="77777777" w:rsidTr="006018F0">
        <w:tc>
          <w:tcPr>
            <w:tcW w:w="848" w:type="pct"/>
          </w:tcPr>
          <w:p w14:paraId="5498F3F4"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15. </w:t>
            </w:r>
          </w:p>
        </w:tc>
        <w:tc>
          <w:tcPr>
            <w:tcW w:w="4152" w:type="pct"/>
          </w:tcPr>
          <w:p w14:paraId="0AD3A8CB" w14:textId="77777777" w:rsidR="00AD7D4E" w:rsidRPr="00816748" w:rsidRDefault="00B964DB">
            <w:pPr>
              <w:ind w:left="21"/>
            </w:pPr>
            <w:r w:rsidRPr="00816748">
              <w:t xml:space="preserve">Hamilton JL, </w:t>
            </w:r>
            <w:r w:rsidRPr="00816748">
              <w:rPr>
                <w:b/>
              </w:rPr>
              <w:t>Burke TA</w:t>
            </w:r>
            <w:r w:rsidRPr="00816748">
              <w:t xml:space="preserve">, Stange JP, Kleiman EM, Rubenstein LM, **Scopelliti KA, Abramson LY, Alloy LB. Trait affect, emotion regulation, and the generation </w:t>
            </w:r>
            <w:r w:rsidRPr="00816748">
              <w:lastRenderedPageBreak/>
              <w:t xml:space="preserve">of negative and positive interpersonal events. </w:t>
            </w:r>
            <w:r w:rsidRPr="00150193">
              <w:rPr>
                <w:i/>
                <w:iCs/>
              </w:rPr>
              <w:t>Behav Ther</w:t>
            </w:r>
            <w:r w:rsidRPr="00816748">
              <w:t>. 2017 Jul;48(4):435-447. doi: 10.1016/j.beth.2017.01.006. PMID: 28577581; PMCID: PMC5600285.</w:t>
            </w:r>
          </w:p>
        </w:tc>
      </w:tr>
      <w:tr w:rsidR="004A5538" w:rsidRPr="00816748" w14:paraId="1791FA43" w14:textId="77777777" w:rsidTr="006018F0">
        <w:tc>
          <w:tcPr>
            <w:tcW w:w="848" w:type="pct"/>
          </w:tcPr>
          <w:p w14:paraId="79EFBA21"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lastRenderedPageBreak/>
              <w:t xml:space="preserve">16. </w:t>
            </w:r>
          </w:p>
        </w:tc>
        <w:tc>
          <w:tcPr>
            <w:tcW w:w="4152" w:type="pct"/>
          </w:tcPr>
          <w:p w14:paraId="7CC4738E" w14:textId="77777777" w:rsidR="00AD7D4E" w:rsidRPr="00816748" w:rsidRDefault="00B964DB">
            <w:pPr>
              <w:ind w:left="21"/>
            </w:pPr>
            <w:r w:rsidRPr="00816748">
              <w:rPr>
                <w:b/>
              </w:rPr>
              <w:t>Burke TA</w:t>
            </w:r>
            <w:r w:rsidRPr="00816748">
              <w:t xml:space="preserve">, Olino TM, Alloy LB. Initial psychometric validation of the non-suicidal self-injury scar cognition scale. </w:t>
            </w:r>
            <w:r w:rsidRPr="00150193">
              <w:rPr>
                <w:i/>
                <w:iCs/>
              </w:rPr>
              <w:t>J Psychopathol Behav Assess</w:t>
            </w:r>
            <w:r w:rsidRPr="00816748">
              <w:t>. 2017 Sep;39(3):546-562. doi: 10.1007/s10862-017-9595-9. PMID: 28824225; PMCID: PMC5560444.</w:t>
            </w:r>
          </w:p>
        </w:tc>
      </w:tr>
      <w:tr w:rsidR="004A5538" w:rsidRPr="00816748" w14:paraId="76ABE7E0" w14:textId="77777777" w:rsidTr="006018F0">
        <w:tc>
          <w:tcPr>
            <w:tcW w:w="848" w:type="pct"/>
          </w:tcPr>
          <w:p w14:paraId="563A9090"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17. </w:t>
            </w:r>
          </w:p>
        </w:tc>
        <w:tc>
          <w:tcPr>
            <w:tcW w:w="4152" w:type="pct"/>
          </w:tcPr>
          <w:p w14:paraId="1FC8D54F" w14:textId="77777777" w:rsidR="00AD7D4E" w:rsidRPr="00816748" w:rsidRDefault="00B964DB">
            <w:pPr>
              <w:ind w:left="21"/>
            </w:pPr>
            <w:r w:rsidRPr="00816748">
              <w:rPr>
                <w:b/>
              </w:rPr>
              <w:t>Burke TA</w:t>
            </w:r>
            <w:r w:rsidRPr="00816748">
              <w:t xml:space="preserve">, Ammerman BA, Hamilton JL, Alloy LB. Impact of non-suicidal self-injury scale: Initial psychometric validation. </w:t>
            </w:r>
            <w:r w:rsidRPr="00150193">
              <w:rPr>
                <w:i/>
                <w:iCs/>
              </w:rPr>
              <w:t>Cognit Ther Res</w:t>
            </w:r>
            <w:r w:rsidRPr="00816748">
              <w:t>. 2017 Feb;41(1):130-142. doi: 10.1007/s10608-016-9806-9. PMID: 28824214; PMCID: PMC5560622.</w:t>
            </w:r>
          </w:p>
        </w:tc>
      </w:tr>
      <w:tr w:rsidR="004A5538" w:rsidRPr="00816748" w14:paraId="5842F24C" w14:textId="77777777" w:rsidTr="006018F0">
        <w:tc>
          <w:tcPr>
            <w:tcW w:w="848" w:type="pct"/>
          </w:tcPr>
          <w:p w14:paraId="3BEB74B6"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18. </w:t>
            </w:r>
          </w:p>
        </w:tc>
        <w:tc>
          <w:tcPr>
            <w:tcW w:w="4152" w:type="pct"/>
          </w:tcPr>
          <w:p w14:paraId="52E9392A" w14:textId="77777777" w:rsidR="00AD7D4E" w:rsidRPr="00816748" w:rsidRDefault="00B964DB">
            <w:pPr>
              <w:ind w:left="21"/>
            </w:pPr>
            <w:r w:rsidRPr="00816748">
              <w:rPr>
                <w:b/>
              </w:rPr>
              <w:t>Burke TA</w:t>
            </w:r>
            <w:r w:rsidRPr="00816748">
              <w:t xml:space="preserve">, McArthur BA, Daryanani I, Abramson LY, Alloy LB. Latent classes of trait affect and cognitive affective regulation strategies are associated with depression, non-suicidal self-injury, and well-being. </w:t>
            </w:r>
            <w:r w:rsidRPr="00150193">
              <w:rPr>
                <w:i/>
                <w:iCs/>
              </w:rPr>
              <w:t>J Affect Disord</w:t>
            </w:r>
            <w:r w:rsidRPr="00816748">
              <w:t>. 2018 Jan 1;225:180-187. doi: 10.1016/j.jad.2017.08.015. PMID: 28837951; PMCID: PMC5663635.</w:t>
            </w:r>
          </w:p>
        </w:tc>
      </w:tr>
      <w:tr w:rsidR="004A5538" w:rsidRPr="00816748" w14:paraId="61C33795" w14:textId="77777777" w:rsidTr="006018F0">
        <w:tc>
          <w:tcPr>
            <w:tcW w:w="848" w:type="pct"/>
          </w:tcPr>
          <w:p w14:paraId="1B5638FC"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19. </w:t>
            </w:r>
          </w:p>
        </w:tc>
        <w:tc>
          <w:tcPr>
            <w:tcW w:w="4152" w:type="pct"/>
          </w:tcPr>
          <w:p w14:paraId="55D4DA30" w14:textId="77777777" w:rsidR="00AD7D4E" w:rsidRPr="00816748" w:rsidRDefault="00B964DB">
            <w:pPr>
              <w:ind w:left="21"/>
            </w:pPr>
            <w:r w:rsidRPr="00816748">
              <w:t xml:space="preserve">**Siegel DM, </w:t>
            </w:r>
            <w:r w:rsidRPr="00816748">
              <w:rPr>
                <w:b/>
              </w:rPr>
              <w:t>Burke TA</w:t>
            </w:r>
            <w:r w:rsidRPr="00816748">
              <w:t xml:space="preserve">, Hamilton JL, Piccirillo ML, Scharff A, Alloy LB. Social anxiety and interpersonal stress generation: the moderating role of interpersonal distress. </w:t>
            </w:r>
            <w:r w:rsidRPr="00150193">
              <w:rPr>
                <w:i/>
                <w:iCs/>
              </w:rPr>
              <w:t>Anxiety Stress Coping</w:t>
            </w:r>
            <w:r w:rsidRPr="00816748">
              <w:t>. 2018 Sep;31(5):526-538. doi: 10.1080/10615806.2018.1482723. PMID: 29855206; PMCID: PMC6344932.</w:t>
            </w:r>
          </w:p>
        </w:tc>
      </w:tr>
      <w:tr w:rsidR="004A5538" w:rsidRPr="00816748" w14:paraId="21BA1694" w14:textId="77777777" w:rsidTr="006018F0">
        <w:tc>
          <w:tcPr>
            <w:tcW w:w="848" w:type="pct"/>
          </w:tcPr>
          <w:p w14:paraId="1938284C"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20. </w:t>
            </w:r>
          </w:p>
        </w:tc>
        <w:tc>
          <w:tcPr>
            <w:tcW w:w="4152" w:type="pct"/>
          </w:tcPr>
          <w:p w14:paraId="1A6EA4EF" w14:textId="73C498EC" w:rsidR="00AD7D4E" w:rsidRPr="00816748" w:rsidRDefault="00B964DB">
            <w:pPr>
              <w:ind w:left="21"/>
            </w:pPr>
            <w:r w:rsidRPr="00816748">
              <w:t xml:space="preserve">McArthur B, Haas LM, </w:t>
            </w:r>
            <w:r w:rsidRPr="00DD41DB">
              <w:rPr>
                <w:b/>
                <w:bCs/>
              </w:rPr>
              <w:t>Burke TA,</w:t>
            </w:r>
            <w:r w:rsidRPr="00816748">
              <w:t xml:space="preserve"> Johnson LE, Olino T, Abramson LY, &amp; Alloy</w:t>
            </w:r>
            <w:r w:rsidR="00DD41DB">
              <w:t xml:space="preserve"> </w:t>
            </w:r>
            <w:r w:rsidRPr="00816748">
              <w:t xml:space="preserve">LB (2018). Understanding the constellation of adolescent emotional clarity and cognitive response styles when predicting depression: A latent class analysis. </w:t>
            </w:r>
            <w:r w:rsidRPr="00150193">
              <w:rPr>
                <w:i/>
                <w:iCs/>
              </w:rPr>
              <w:t>Cognit Ther Res</w:t>
            </w:r>
            <w:r w:rsidRPr="00816748">
              <w:t>. 2018;42:803-812. doi: 10.1007/s10608-018-9930-9. PMID: 33223584; PMCID: PMC7677924.</w:t>
            </w:r>
          </w:p>
        </w:tc>
      </w:tr>
      <w:tr w:rsidR="004A5538" w:rsidRPr="00816748" w14:paraId="3967A897" w14:textId="77777777" w:rsidTr="006018F0">
        <w:tc>
          <w:tcPr>
            <w:tcW w:w="848" w:type="pct"/>
          </w:tcPr>
          <w:p w14:paraId="7B00F69E"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21. </w:t>
            </w:r>
          </w:p>
        </w:tc>
        <w:tc>
          <w:tcPr>
            <w:tcW w:w="4152" w:type="pct"/>
          </w:tcPr>
          <w:p w14:paraId="6F01F6D8" w14:textId="77777777" w:rsidR="00AD7D4E" w:rsidRPr="00816748" w:rsidRDefault="00B964DB">
            <w:pPr>
              <w:ind w:left="21"/>
            </w:pPr>
            <w:r w:rsidRPr="00816748">
              <w:t xml:space="preserve">Liu RT, </w:t>
            </w:r>
            <w:r w:rsidRPr="00816748">
              <w:rPr>
                <w:b/>
              </w:rPr>
              <w:t>Burke TA</w:t>
            </w:r>
            <w:r w:rsidRPr="00816748">
              <w:t xml:space="preserve">, Abramson LY, Alloy LB. The Behavioral Approach System (BAS) Model of Vulnerability to Bipolar Disorder: Evidence of a Continuum in BAS Sensitivity across Adolescence. </w:t>
            </w:r>
            <w:r w:rsidRPr="00150193">
              <w:rPr>
                <w:i/>
                <w:iCs/>
              </w:rPr>
              <w:t>J Abnorm Child Psychol</w:t>
            </w:r>
            <w:r w:rsidRPr="00816748">
              <w:t>. 2018 Aug;46(6):1333-1349. doi: 10.1007/s10802-017-0363-9. PMID: 29101589; PMCID: PMC5934343.</w:t>
            </w:r>
          </w:p>
        </w:tc>
      </w:tr>
      <w:tr w:rsidR="004A5538" w:rsidRPr="00816748" w14:paraId="0CC0BE83" w14:textId="77777777" w:rsidTr="006018F0">
        <w:tc>
          <w:tcPr>
            <w:tcW w:w="848" w:type="pct"/>
          </w:tcPr>
          <w:p w14:paraId="58BB86E4"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22. </w:t>
            </w:r>
          </w:p>
        </w:tc>
        <w:tc>
          <w:tcPr>
            <w:tcW w:w="4152" w:type="pct"/>
          </w:tcPr>
          <w:p w14:paraId="2D32B118" w14:textId="77777777" w:rsidR="00AD7D4E" w:rsidRPr="00816748" w:rsidRDefault="00B964DB">
            <w:pPr>
              <w:ind w:left="21"/>
            </w:pPr>
            <w:r w:rsidRPr="00816748">
              <w:rPr>
                <w:b/>
              </w:rPr>
              <w:t>Burke TA</w:t>
            </w:r>
            <w:r w:rsidRPr="00816748">
              <w:t xml:space="preserve">, Ammerman BA, Knorr AC, Alloy LB, McCloskey M. Measuring acquired capability for suicide within an ideation-to-action framework. </w:t>
            </w:r>
            <w:r w:rsidRPr="00150193">
              <w:rPr>
                <w:i/>
                <w:iCs/>
              </w:rPr>
              <w:t>Psychol Violence</w:t>
            </w:r>
            <w:r w:rsidRPr="00816748">
              <w:t>. 2018 Mar;8(2):277-286. doi: 10.1037/vio0000090. PMID: 29732237; PMCID: PMC5931728.</w:t>
            </w:r>
          </w:p>
        </w:tc>
      </w:tr>
      <w:tr w:rsidR="004A5538" w:rsidRPr="00816748" w14:paraId="14494E8F" w14:textId="77777777" w:rsidTr="006018F0">
        <w:tc>
          <w:tcPr>
            <w:tcW w:w="848" w:type="pct"/>
          </w:tcPr>
          <w:p w14:paraId="5959646E"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23. </w:t>
            </w:r>
          </w:p>
        </w:tc>
        <w:tc>
          <w:tcPr>
            <w:tcW w:w="4152" w:type="pct"/>
          </w:tcPr>
          <w:p w14:paraId="556EBCAE" w14:textId="77777777" w:rsidR="00AD7D4E" w:rsidRPr="00816748" w:rsidRDefault="00B964DB">
            <w:pPr>
              <w:ind w:left="21"/>
            </w:pPr>
            <w:r w:rsidRPr="00816748">
              <w:rPr>
                <w:b/>
              </w:rPr>
              <w:t>Burke TA</w:t>
            </w:r>
            <w:r w:rsidRPr="00816748">
              <w:t xml:space="preserve">, Jacobucci R, Ammerman BA, Piccirillo M, McCloskey MS, Heimberg RG, Alloy LB. Identifying the relative importance of non-suicidal self-injury features in classifying suicidal ideation, plans, and behavior using exploratory data mining. </w:t>
            </w:r>
            <w:r w:rsidRPr="00150193">
              <w:rPr>
                <w:i/>
                <w:iCs/>
              </w:rPr>
              <w:t>Psychiatry Res</w:t>
            </w:r>
            <w:r w:rsidRPr="00816748">
              <w:t>. 2018 Apr;262:175-183. doi: 10.1016/j.psychres.2018.01.045. PMID: 29453036; PMCID: PMC6684203.</w:t>
            </w:r>
          </w:p>
        </w:tc>
      </w:tr>
      <w:tr w:rsidR="004A5538" w:rsidRPr="00816748" w14:paraId="44726B0C" w14:textId="77777777" w:rsidTr="006018F0">
        <w:tc>
          <w:tcPr>
            <w:tcW w:w="848" w:type="pct"/>
          </w:tcPr>
          <w:p w14:paraId="5B577447"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24. </w:t>
            </w:r>
          </w:p>
        </w:tc>
        <w:tc>
          <w:tcPr>
            <w:tcW w:w="4152" w:type="pct"/>
          </w:tcPr>
          <w:p w14:paraId="4514A7B4" w14:textId="77777777" w:rsidR="00AD7D4E" w:rsidRPr="00816748" w:rsidRDefault="00B964DB">
            <w:pPr>
              <w:ind w:left="21"/>
            </w:pPr>
            <w:r w:rsidRPr="00816748">
              <w:t xml:space="preserve">Haas LM, McArthur BA, </w:t>
            </w:r>
            <w:r w:rsidRPr="00816748">
              <w:rPr>
                <w:b/>
              </w:rPr>
              <w:t>Burke TA</w:t>
            </w:r>
            <w:r w:rsidRPr="00816748">
              <w:t xml:space="preserve">, Olino TM, Abramson LY, Alloy LB. Emotional clarity development and psychosocial outcomes during adolescence. </w:t>
            </w:r>
            <w:r w:rsidRPr="00150193">
              <w:rPr>
                <w:i/>
                <w:iCs/>
              </w:rPr>
              <w:t>Emotion</w:t>
            </w:r>
            <w:r w:rsidRPr="00816748">
              <w:t>. 2019 Jun;19(4):563-572. doi: 10.1037/emo0000452. PMID: 29781646; PMCID: PMC6249130.</w:t>
            </w:r>
          </w:p>
        </w:tc>
      </w:tr>
      <w:tr w:rsidR="004A5538" w:rsidRPr="00816748" w14:paraId="215896EC" w14:textId="77777777" w:rsidTr="006018F0">
        <w:tc>
          <w:tcPr>
            <w:tcW w:w="848" w:type="pct"/>
          </w:tcPr>
          <w:p w14:paraId="74819036"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25. </w:t>
            </w:r>
          </w:p>
        </w:tc>
        <w:tc>
          <w:tcPr>
            <w:tcW w:w="4152" w:type="pct"/>
          </w:tcPr>
          <w:p w14:paraId="29865431" w14:textId="77777777" w:rsidR="00AD7D4E" w:rsidRPr="00816748" w:rsidRDefault="00B964DB">
            <w:pPr>
              <w:ind w:left="21"/>
            </w:pPr>
            <w:r w:rsidRPr="00816748">
              <w:t xml:space="preserve">Crawford EA, </w:t>
            </w:r>
            <w:r w:rsidRPr="00816748">
              <w:rPr>
                <w:b/>
              </w:rPr>
              <w:t>Burke TA</w:t>
            </w:r>
            <w:r w:rsidRPr="00816748">
              <w:t xml:space="preserve">, **Siegel D, Jager-Hyman S, Alloy LB, Kendall PC. Somatic symptoms of anxiety and suicide ideation among treatment-seeking youth with anxiety disorders. </w:t>
            </w:r>
            <w:r w:rsidRPr="00150193">
              <w:rPr>
                <w:i/>
                <w:iCs/>
              </w:rPr>
              <w:t>Suicide Life Threat Behav</w:t>
            </w:r>
            <w:r w:rsidRPr="00816748">
              <w:t>. 2019 Jun;49(3):811-825. doi: 10.1111/sltb.12479. PMID: 29900567.</w:t>
            </w:r>
          </w:p>
        </w:tc>
      </w:tr>
      <w:tr w:rsidR="004A5538" w:rsidRPr="00816748" w14:paraId="68C474AB" w14:textId="77777777" w:rsidTr="006018F0">
        <w:tc>
          <w:tcPr>
            <w:tcW w:w="848" w:type="pct"/>
          </w:tcPr>
          <w:p w14:paraId="5EA29B46"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26. </w:t>
            </w:r>
          </w:p>
        </w:tc>
        <w:tc>
          <w:tcPr>
            <w:tcW w:w="4152" w:type="pct"/>
          </w:tcPr>
          <w:p w14:paraId="1F2BA778" w14:textId="77777777" w:rsidR="00AD7D4E" w:rsidRPr="00816748" w:rsidRDefault="00B964DB">
            <w:pPr>
              <w:ind w:left="21"/>
            </w:pPr>
            <w:r w:rsidRPr="00816748">
              <w:t xml:space="preserve">Ammerman BA, Serang S, Jacobucci R, </w:t>
            </w:r>
            <w:r w:rsidRPr="00816748">
              <w:rPr>
                <w:b/>
              </w:rPr>
              <w:t>Burke TA</w:t>
            </w:r>
            <w:r w:rsidRPr="00816748">
              <w:t xml:space="preserve">, Alloy LB, McCloskey MS. Exploratory analysis of mediators of the relationship between childhood maltreatment and suicidal behavior. </w:t>
            </w:r>
            <w:r w:rsidRPr="00150193">
              <w:rPr>
                <w:i/>
                <w:iCs/>
              </w:rPr>
              <w:t>J Adolesc</w:t>
            </w:r>
            <w:r w:rsidRPr="00816748">
              <w:t>. 2018 Dec;69:103-112. doi: 10.1016/j.adolescence.2018.09.004. PMID: 30286328.</w:t>
            </w:r>
          </w:p>
        </w:tc>
      </w:tr>
      <w:tr w:rsidR="004A5538" w:rsidRPr="00816748" w14:paraId="700A45EE" w14:textId="77777777" w:rsidTr="006018F0">
        <w:tc>
          <w:tcPr>
            <w:tcW w:w="848" w:type="pct"/>
          </w:tcPr>
          <w:p w14:paraId="53BCA84D"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lastRenderedPageBreak/>
              <w:t xml:space="preserve">27. </w:t>
            </w:r>
          </w:p>
        </w:tc>
        <w:tc>
          <w:tcPr>
            <w:tcW w:w="4152" w:type="pct"/>
          </w:tcPr>
          <w:p w14:paraId="07916632" w14:textId="77777777" w:rsidR="00AD7D4E" w:rsidRPr="00816748" w:rsidRDefault="00B964DB">
            <w:pPr>
              <w:ind w:left="21"/>
            </w:pPr>
            <w:r w:rsidRPr="00816748">
              <w:t xml:space="preserve">Liu RT, McArthur BA, </w:t>
            </w:r>
            <w:r w:rsidRPr="00816748">
              <w:rPr>
                <w:b/>
              </w:rPr>
              <w:t>Burke TA</w:t>
            </w:r>
            <w:r w:rsidRPr="00816748">
              <w:t xml:space="preserve">, Hamilton JL, Mac Giollabhui N, Stange JP, Hamlat EJ, Abramson LY, Alloy LB. A Latent Structure Analysis of Cognitive Vulnerability to Depression in Adolescence. </w:t>
            </w:r>
            <w:r w:rsidRPr="00150193">
              <w:rPr>
                <w:i/>
                <w:iCs/>
              </w:rPr>
              <w:t>Behav Th</w:t>
            </w:r>
            <w:r w:rsidRPr="00816748">
              <w:t>er. 2019 Jul;50(4):755-764. doi: 10.1016/j.beth.2018.11.004. PMID: 31208685; PMCID: PMC6582994.</w:t>
            </w:r>
          </w:p>
        </w:tc>
      </w:tr>
      <w:tr w:rsidR="004A5538" w:rsidRPr="00816748" w14:paraId="4154AA94" w14:textId="77777777" w:rsidTr="006018F0">
        <w:tc>
          <w:tcPr>
            <w:tcW w:w="848" w:type="pct"/>
          </w:tcPr>
          <w:p w14:paraId="5529BD63"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28. </w:t>
            </w:r>
          </w:p>
        </w:tc>
        <w:tc>
          <w:tcPr>
            <w:tcW w:w="4152" w:type="pct"/>
          </w:tcPr>
          <w:p w14:paraId="3D53579B" w14:textId="77777777" w:rsidR="00AD7D4E" w:rsidRPr="00816748" w:rsidRDefault="00B964DB">
            <w:pPr>
              <w:ind w:left="21"/>
            </w:pPr>
            <w:r w:rsidRPr="00816748">
              <w:t xml:space="preserve">McArthur B, </w:t>
            </w:r>
            <w:r w:rsidRPr="00816748">
              <w:rPr>
                <w:b/>
              </w:rPr>
              <w:t>Burke TA</w:t>
            </w:r>
            <w:r w:rsidRPr="00816748">
              <w:t xml:space="preserve">, Connolly SL, Olino TM, Lumley MN, Abramson LY, Alloy LB. A longitudinal investigation of cognitive self-schemas across adolescent development. </w:t>
            </w:r>
            <w:r w:rsidRPr="00150193">
              <w:rPr>
                <w:i/>
                <w:iCs/>
              </w:rPr>
              <w:t>J Youth Adolesc</w:t>
            </w:r>
            <w:r w:rsidRPr="00816748">
              <w:t>. 2019 Mar;48(3):635-647. doi: 10.1007/s10964-018-00981-1. PMID: 30612293; PMCID: PMC6391197.</w:t>
            </w:r>
          </w:p>
        </w:tc>
      </w:tr>
      <w:tr w:rsidR="004A5538" w:rsidRPr="00816748" w14:paraId="20CD3AFA" w14:textId="77777777" w:rsidTr="006018F0">
        <w:tc>
          <w:tcPr>
            <w:tcW w:w="848" w:type="pct"/>
          </w:tcPr>
          <w:p w14:paraId="6820BE5D" w14:textId="77777777" w:rsidR="004A5538" w:rsidRPr="00816748" w:rsidRDefault="004A5538" w:rsidP="00BD6885">
            <w:pPr>
              <w:pStyle w:val="NormalWeb"/>
              <w:spacing w:before="0" w:beforeAutospacing="0" w:after="0" w:afterAutospacing="0"/>
              <w:jc w:val="right"/>
              <w:outlineLvl w:val="0"/>
              <w:rPr>
                <w:bCs w:val="0"/>
                <w:sz w:val="23"/>
                <w:szCs w:val="23"/>
              </w:rPr>
            </w:pPr>
            <w:r w:rsidRPr="00816748">
              <w:rPr>
                <w:sz w:val="23"/>
                <w:szCs w:val="23"/>
              </w:rPr>
              <w:t xml:space="preserve">29. </w:t>
            </w:r>
          </w:p>
        </w:tc>
        <w:tc>
          <w:tcPr>
            <w:tcW w:w="4152" w:type="pct"/>
          </w:tcPr>
          <w:p w14:paraId="4B33E461" w14:textId="77777777" w:rsidR="00AD7D4E" w:rsidRPr="00816748" w:rsidRDefault="00B964DB">
            <w:pPr>
              <w:ind w:left="21"/>
            </w:pPr>
            <w:r w:rsidRPr="00816748">
              <w:t xml:space="preserve">Hamilton JL, Stange JP, </w:t>
            </w:r>
            <w:r w:rsidRPr="00816748">
              <w:rPr>
                <w:b/>
              </w:rPr>
              <w:t>Burke TA</w:t>
            </w:r>
            <w:r w:rsidRPr="00816748">
              <w:t xml:space="preserve">, Franzen PL, Alloy LB. Sleep disturbance and physiological regulation among young adults with prior depression. </w:t>
            </w:r>
            <w:r w:rsidRPr="00150193">
              <w:rPr>
                <w:i/>
                <w:iCs/>
              </w:rPr>
              <w:t>J Psychiatr Res</w:t>
            </w:r>
            <w:r w:rsidRPr="00816748">
              <w:t>. 2019 Aug;115:75-81. doi: 10.1016/j.jpsychires.2019.05.016. PMID: 31121395; PMCID: PMC6582965.</w:t>
            </w:r>
          </w:p>
        </w:tc>
      </w:tr>
      <w:tr w:rsidR="004A5538" w:rsidRPr="00013BF4" w14:paraId="4E33399C" w14:textId="77777777" w:rsidTr="006018F0">
        <w:tc>
          <w:tcPr>
            <w:tcW w:w="848" w:type="pct"/>
          </w:tcPr>
          <w:p w14:paraId="7C5C4536"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30. </w:t>
            </w:r>
          </w:p>
        </w:tc>
        <w:tc>
          <w:tcPr>
            <w:tcW w:w="4152" w:type="pct"/>
          </w:tcPr>
          <w:p w14:paraId="7AD811E3" w14:textId="77777777" w:rsidR="00AD7D4E" w:rsidRPr="00013BF4" w:rsidRDefault="00B964DB">
            <w:pPr>
              <w:ind w:left="21"/>
            </w:pPr>
            <w:r w:rsidRPr="00013BF4">
              <w:rPr>
                <w:b/>
              </w:rPr>
              <w:t>Burke TA</w:t>
            </w:r>
            <w:r w:rsidRPr="00013BF4">
              <w:t xml:space="preserve">, Piccirillo ML, Moore-Berg SL, Alloy LB, Heimberg RG. The stigmatization of nonsuicidal self-injury. </w:t>
            </w:r>
            <w:r w:rsidRPr="00150193">
              <w:rPr>
                <w:i/>
                <w:iCs/>
              </w:rPr>
              <w:t>J Clin Psychol</w:t>
            </w:r>
            <w:r w:rsidRPr="00013BF4">
              <w:t>. 2019 Mar;75(3):481-498. doi: 10.1002/jclp.22713. PMID: 30368804; PMCID: PMC6679979.</w:t>
            </w:r>
          </w:p>
        </w:tc>
      </w:tr>
      <w:tr w:rsidR="004A5538" w:rsidRPr="00013BF4" w14:paraId="1BCB6B54" w14:textId="77777777" w:rsidTr="006018F0">
        <w:tc>
          <w:tcPr>
            <w:tcW w:w="848" w:type="pct"/>
          </w:tcPr>
          <w:p w14:paraId="1E35F129"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31. </w:t>
            </w:r>
          </w:p>
        </w:tc>
        <w:tc>
          <w:tcPr>
            <w:tcW w:w="4152" w:type="pct"/>
          </w:tcPr>
          <w:p w14:paraId="1671836B" w14:textId="77777777" w:rsidR="00AD7D4E" w:rsidRPr="00013BF4" w:rsidRDefault="00B964DB">
            <w:pPr>
              <w:ind w:left="21"/>
            </w:pPr>
            <w:r w:rsidRPr="00013BF4">
              <w:rPr>
                <w:b/>
              </w:rPr>
              <w:t>Burke TA</w:t>
            </w:r>
            <w:r w:rsidRPr="00013BF4">
              <w:t xml:space="preserve">, Fox K, Zelkowitz RL, Smith DMY, Alloy LB, Hooley JM, Cole DA. Does nonsuicidal self-injury prospectively predict change in depression and self-criticism? </w:t>
            </w:r>
            <w:r w:rsidRPr="00150193">
              <w:rPr>
                <w:i/>
                <w:iCs/>
              </w:rPr>
              <w:t>Cognit Ther Res.</w:t>
            </w:r>
            <w:r w:rsidRPr="00013BF4">
              <w:t xml:space="preserve"> 2019 Apr;43(2):345-353. doi: 10.1007/s10608-018-9984-8. PMID: 33162625; PMCID: PMC7643856.</w:t>
            </w:r>
          </w:p>
        </w:tc>
      </w:tr>
      <w:tr w:rsidR="004A5538" w:rsidRPr="00013BF4" w14:paraId="3802A539" w14:textId="77777777" w:rsidTr="006018F0">
        <w:tc>
          <w:tcPr>
            <w:tcW w:w="848" w:type="pct"/>
          </w:tcPr>
          <w:p w14:paraId="65E1259E"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32. </w:t>
            </w:r>
          </w:p>
        </w:tc>
        <w:tc>
          <w:tcPr>
            <w:tcW w:w="4152" w:type="pct"/>
          </w:tcPr>
          <w:p w14:paraId="096D0FC5" w14:textId="77777777" w:rsidR="00AD7D4E" w:rsidRPr="00013BF4" w:rsidRDefault="00B964DB">
            <w:pPr>
              <w:ind w:left="21"/>
            </w:pPr>
            <w:r w:rsidRPr="00013BF4">
              <w:rPr>
                <w:b/>
              </w:rPr>
              <w:t>Burke TA</w:t>
            </w:r>
            <w:r w:rsidRPr="00013BF4">
              <w:t xml:space="preserve">, Ammerman BA, Jacobucci R. The use of machine learning in the study of suicidal and non-suicidal self-injurious thoughts and behaviors: A systematic review. </w:t>
            </w:r>
            <w:r w:rsidRPr="00150193">
              <w:rPr>
                <w:i/>
                <w:iCs/>
              </w:rPr>
              <w:t>J Affect Disord</w:t>
            </w:r>
            <w:r w:rsidRPr="00013BF4">
              <w:t>. 2019 Feb 15;245:869-884. doi: 10.1016/j.jad.2018.11.073. PMID: 30699872.</w:t>
            </w:r>
          </w:p>
        </w:tc>
      </w:tr>
      <w:tr w:rsidR="004A5538" w:rsidRPr="00013BF4" w14:paraId="2993AD5D" w14:textId="77777777" w:rsidTr="006018F0">
        <w:tc>
          <w:tcPr>
            <w:tcW w:w="848" w:type="pct"/>
          </w:tcPr>
          <w:p w14:paraId="58895F6F"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33. </w:t>
            </w:r>
          </w:p>
        </w:tc>
        <w:tc>
          <w:tcPr>
            <w:tcW w:w="4152" w:type="pct"/>
          </w:tcPr>
          <w:p w14:paraId="291F1C76" w14:textId="77777777" w:rsidR="00AD7D4E" w:rsidRPr="00013BF4" w:rsidRDefault="00B964DB">
            <w:pPr>
              <w:ind w:left="21"/>
            </w:pPr>
            <w:r w:rsidRPr="00013BF4">
              <w:t xml:space="preserve">Piccirillo ML, </w:t>
            </w:r>
            <w:r w:rsidRPr="00013BF4">
              <w:rPr>
                <w:b/>
              </w:rPr>
              <w:t>Burke TA</w:t>
            </w:r>
            <w:r w:rsidRPr="00013BF4">
              <w:t xml:space="preserve">, Moore-Berg SL, Alloy LB, Heimberg RG. Self-Stigma Toward Nonsuicidal Self-Injury: An Examination of Implicit and Explicit Attitudes. </w:t>
            </w:r>
            <w:r w:rsidRPr="00150193">
              <w:rPr>
                <w:i/>
                <w:iCs/>
              </w:rPr>
              <w:t>Suicide Life Threat Behav</w:t>
            </w:r>
            <w:r w:rsidRPr="00013BF4">
              <w:t>. 2020 Oct;50(5):1007-1024. doi: 10.1111/sltb.12640. PMID: 32462657.</w:t>
            </w:r>
          </w:p>
        </w:tc>
      </w:tr>
      <w:tr w:rsidR="004A5538" w:rsidRPr="00013BF4" w14:paraId="35357744" w14:textId="77777777" w:rsidTr="006018F0">
        <w:tc>
          <w:tcPr>
            <w:tcW w:w="848" w:type="pct"/>
          </w:tcPr>
          <w:p w14:paraId="216EA21A"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34. </w:t>
            </w:r>
          </w:p>
        </w:tc>
        <w:tc>
          <w:tcPr>
            <w:tcW w:w="4152" w:type="pct"/>
          </w:tcPr>
          <w:p w14:paraId="2C4D86B4" w14:textId="77777777" w:rsidR="00AD7D4E" w:rsidRPr="00013BF4" w:rsidRDefault="00B964DB">
            <w:pPr>
              <w:ind w:left="21"/>
            </w:pPr>
            <w:r w:rsidRPr="00013BF4">
              <w:t xml:space="preserve">Case JAC, </w:t>
            </w:r>
            <w:r w:rsidRPr="00013BF4">
              <w:rPr>
                <w:b/>
              </w:rPr>
              <w:t>Burke TA</w:t>
            </w:r>
            <w:r w:rsidRPr="00013BF4">
              <w:t xml:space="preserve">, **Siegel DM, Piccirillo ML, Alloy LB, Olino TM. Functions of non-suicidal self-injury in late adolescence: A latent class analysis. </w:t>
            </w:r>
            <w:r w:rsidRPr="00150193">
              <w:rPr>
                <w:i/>
                <w:iCs/>
              </w:rPr>
              <w:t>Arch Suicide Res</w:t>
            </w:r>
            <w:r w:rsidRPr="00013BF4">
              <w:t>. 2020;24(sup2):S165-S186. doi: 10.1080/13811118.2019.1586607. PMID: 30856362; PMCID: PMC6739178.</w:t>
            </w:r>
          </w:p>
        </w:tc>
      </w:tr>
      <w:tr w:rsidR="004A5538" w:rsidRPr="00013BF4" w14:paraId="3E2A2EC9" w14:textId="77777777" w:rsidTr="006018F0">
        <w:tc>
          <w:tcPr>
            <w:tcW w:w="848" w:type="pct"/>
          </w:tcPr>
          <w:p w14:paraId="5F2D374E"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35. </w:t>
            </w:r>
          </w:p>
        </w:tc>
        <w:tc>
          <w:tcPr>
            <w:tcW w:w="4152" w:type="pct"/>
          </w:tcPr>
          <w:p w14:paraId="64AF8FBD" w14:textId="77777777" w:rsidR="00AD7D4E" w:rsidRPr="00013BF4" w:rsidRDefault="00B964DB">
            <w:pPr>
              <w:ind w:left="21"/>
            </w:pPr>
            <w:r w:rsidRPr="00013BF4">
              <w:t xml:space="preserve">Kautz MM, </w:t>
            </w:r>
            <w:r w:rsidRPr="00013BF4">
              <w:rPr>
                <w:b/>
              </w:rPr>
              <w:t>Burke TA</w:t>
            </w:r>
            <w:r w:rsidRPr="00013BF4">
              <w:t xml:space="preserve">, **Siegel DM, Case J, Alloy LB. The role of reward sensitivity and childhood maltreatment in predicting nonsuicidal self-injury. </w:t>
            </w:r>
            <w:r w:rsidRPr="00150193">
              <w:rPr>
                <w:i/>
                <w:iCs/>
              </w:rPr>
              <w:t>Suicide Life Threat</w:t>
            </w:r>
            <w:r w:rsidRPr="00013BF4">
              <w:t xml:space="preserve"> </w:t>
            </w:r>
            <w:r w:rsidRPr="00150193">
              <w:rPr>
                <w:i/>
                <w:iCs/>
              </w:rPr>
              <w:t>Behav</w:t>
            </w:r>
            <w:r w:rsidRPr="00013BF4">
              <w:t>. 2020 Dec;50(6):1250-1263. doi: 10.1111/sltb.12718. PMID: 33135809.</w:t>
            </w:r>
          </w:p>
        </w:tc>
      </w:tr>
      <w:tr w:rsidR="004A5538" w:rsidRPr="00013BF4" w14:paraId="0CEBC28B" w14:textId="77777777" w:rsidTr="006018F0">
        <w:tc>
          <w:tcPr>
            <w:tcW w:w="848" w:type="pct"/>
          </w:tcPr>
          <w:p w14:paraId="7351A8C9"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36. </w:t>
            </w:r>
          </w:p>
        </w:tc>
        <w:tc>
          <w:tcPr>
            <w:tcW w:w="4152" w:type="pct"/>
          </w:tcPr>
          <w:p w14:paraId="1EC52A12" w14:textId="77777777" w:rsidR="00AD7D4E" w:rsidRPr="00013BF4" w:rsidRDefault="00B964DB">
            <w:pPr>
              <w:ind w:left="21"/>
            </w:pPr>
            <w:r w:rsidRPr="00013BF4">
              <w:rPr>
                <w:b/>
              </w:rPr>
              <w:t>Burke TA</w:t>
            </w:r>
            <w:r w:rsidRPr="00013BF4">
              <w:t xml:space="preserve">, Ammerman BA, Hamilton JL, Stange JP, Piccirillo M. Nonsuicidal self-injury scar concealment from the self and others. </w:t>
            </w:r>
            <w:r w:rsidRPr="00150193">
              <w:rPr>
                <w:i/>
                <w:iCs/>
              </w:rPr>
              <w:t>J Psychiatr Res</w:t>
            </w:r>
            <w:r w:rsidRPr="00013BF4">
              <w:t>. 2020 Nov;130:313-320. doi: 10.1016/j.jpsychires.2020.07.040. PMID: 32871456.</w:t>
            </w:r>
          </w:p>
        </w:tc>
      </w:tr>
      <w:tr w:rsidR="004A5538" w:rsidRPr="00013BF4" w14:paraId="6CDD8B75" w14:textId="77777777" w:rsidTr="006018F0">
        <w:tc>
          <w:tcPr>
            <w:tcW w:w="848" w:type="pct"/>
          </w:tcPr>
          <w:p w14:paraId="4B930558"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37. </w:t>
            </w:r>
          </w:p>
        </w:tc>
        <w:tc>
          <w:tcPr>
            <w:tcW w:w="4152" w:type="pct"/>
          </w:tcPr>
          <w:p w14:paraId="6240D94F" w14:textId="77777777" w:rsidR="00AD7D4E" w:rsidRPr="00013BF4" w:rsidRDefault="00B964DB">
            <w:pPr>
              <w:ind w:left="21"/>
            </w:pPr>
            <w:r w:rsidRPr="00013BF4">
              <w:t xml:space="preserve">Liu RT, Bettis AH, </w:t>
            </w:r>
            <w:r w:rsidRPr="00013BF4">
              <w:rPr>
                <w:b/>
              </w:rPr>
              <w:t>Burke TA</w:t>
            </w:r>
            <w:r w:rsidRPr="00013BF4">
              <w:t xml:space="preserve">. Characterizing the phenomenology of passive suicidal ideation: a systematic review and meta-analysis of its prevalence, psychiatric comorbidity, correlates, and comparisons with active suicidal ideation. </w:t>
            </w:r>
            <w:r w:rsidRPr="00150193">
              <w:rPr>
                <w:i/>
                <w:iCs/>
              </w:rPr>
              <w:t>Psychol Med</w:t>
            </w:r>
            <w:r w:rsidRPr="00013BF4">
              <w:t>. 2020;50:367-383.</w:t>
            </w:r>
          </w:p>
        </w:tc>
      </w:tr>
      <w:tr w:rsidR="004A5538" w:rsidRPr="00013BF4" w14:paraId="14224730" w14:textId="77777777" w:rsidTr="006018F0">
        <w:tc>
          <w:tcPr>
            <w:tcW w:w="848" w:type="pct"/>
          </w:tcPr>
          <w:p w14:paraId="0A3BE697"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38. </w:t>
            </w:r>
          </w:p>
        </w:tc>
        <w:tc>
          <w:tcPr>
            <w:tcW w:w="4152" w:type="pct"/>
          </w:tcPr>
          <w:p w14:paraId="3709F5AA" w14:textId="77777777" w:rsidR="00AD7D4E" w:rsidRPr="00013BF4" w:rsidRDefault="00B964DB">
            <w:pPr>
              <w:ind w:left="21"/>
            </w:pPr>
            <w:r w:rsidRPr="00013BF4">
              <w:t xml:space="preserve">Liu RT, Steele SJ, Hamilton JL, Do QBP, Furbish K, </w:t>
            </w:r>
            <w:r w:rsidRPr="00013BF4">
              <w:rPr>
                <w:b/>
              </w:rPr>
              <w:t>Burke TA</w:t>
            </w:r>
            <w:r w:rsidRPr="00013BF4">
              <w:t xml:space="preserve">, Martinez AP, Gerlus N. Sleep and suicide: A systematic review and meta-analysis of longitudinal studies. </w:t>
            </w:r>
            <w:r w:rsidRPr="00150193">
              <w:rPr>
                <w:i/>
                <w:iCs/>
              </w:rPr>
              <w:t>Clin Psychol Rev</w:t>
            </w:r>
            <w:r w:rsidRPr="00013BF4">
              <w:t>. 2020 Nov;81:101895. doi: 10.1016/j.cpr.2020.101895. PMID: 32801085; PMCID: PMC7731893.</w:t>
            </w:r>
          </w:p>
        </w:tc>
      </w:tr>
      <w:tr w:rsidR="004A5538" w:rsidRPr="00013BF4" w14:paraId="24AF564C" w14:textId="77777777" w:rsidTr="006018F0">
        <w:tc>
          <w:tcPr>
            <w:tcW w:w="848" w:type="pct"/>
          </w:tcPr>
          <w:p w14:paraId="0211BA68"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39. </w:t>
            </w:r>
          </w:p>
        </w:tc>
        <w:tc>
          <w:tcPr>
            <w:tcW w:w="4152" w:type="pct"/>
          </w:tcPr>
          <w:p w14:paraId="7D28E392" w14:textId="77777777" w:rsidR="00AD7D4E" w:rsidRPr="00013BF4" w:rsidRDefault="00B964DB">
            <w:pPr>
              <w:ind w:left="21"/>
            </w:pPr>
            <w:r w:rsidRPr="00013BF4">
              <w:t xml:space="preserve">Bettis AH, Thompson EC, </w:t>
            </w:r>
            <w:r w:rsidRPr="00013BF4">
              <w:rPr>
                <w:b/>
              </w:rPr>
              <w:t>Burke TA</w:t>
            </w:r>
            <w:r w:rsidRPr="00013BF4">
              <w:t xml:space="preserve">, Nesi J, Kudinova AY, Hunt JI, Liu RT, Wolff JC. Prevalence and clinical indices of risk for sexual and gender minority </w:t>
            </w:r>
            <w:r w:rsidRPr="00013BF4">
              <w:lastRenderedPageBreak/>
              <w:t xml:space="preserve">youth in an adolescent inpatient sample. </w:t>
            </w:r>
            <w:r w:rsidRPr="00150193">
              <w:rPr>
                <w:i/>
                <w:iCs/>
              </w:rPr>
              <w:t>J Psychiatr Res</w:t>
            </w:r>
            <w:r w:rsidRPr="00013BF4">
              <w:t>. 2020 Nov;130:327-332. doi: 10.1016/j.jpsychires.2020.08.022. PMID: 32877826; PMCID: PMC7554171.</w:t>
            </w:r>
          </w:p>
        </w:tc>
      </w:tr>
      <w:tr w:rsidR="004A5538" w:rsidRPr="00013BF4" w14:paraId="16553C20" w14:textId="77777777" w:rsidTr="006018F0">
        <w:tc>
          <w:tcPr>
            <w:tcW w:w="848" w:type="pct"/>
          </w:tcPr>
          <w:p w14:paraId="758E6E8F"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lastRenderedPageBreak/>
              <w:t xml:space="preserve">40. </w:t>
            </w:r>
          </w:p>
        </w:tc>
        <w:tc>
          <w:tcPr>
            <w:tcW w:w="4152" w:type="pct"/>
          </w:tcPr>
          <w:p w14:paraId="743452B1" w14:textId="77777777" w:rsidR="00AD7D4E" w:rsidRPr="00013BF4" w:rsidRDefault="00B964DB">
            <w:pPr>
              <w:ind w:left="21"/>
            </w:pPr>
            <w:r w:rsidRPr="00013BF4">
              <w:rPr>
                <w:b/>
              </w:rPr>
              <w:t>Burke TA</w:t>
            </w:r>
            <w:r w:rsidRPr="00013BF4">
              <w:t xml:space="preserve">, Nesi J, Domoff SE, Romanowicz M, Croarkin PE. Titrating social media use during adolescent inpatient psychiatric hospitalization. </w:t>
            </w:r>
            <w:r w:rsidRPr="00150193">
              <w:rPr>
                <w:i/>
                <w:iCs/>
              </w:rPr>
              <w:t>J Am Acad Child Adolesc Psychiatry</w:t>
            </w:r>
            <w:r w:rsidRPr="00013BF4">
              <w:t>. 2020 Sep;59(9):1007-1009. doi: 10.1016/j.jaac.2020.06.008. PMID: 32615152; PMCID: PMC8105959.</w:t>
            </w:r>
          </w:p>
        </w:tc>
      </w:tr>
      <w:tr w:rsidR="004A5538" w:rsidRPr="00013BF4" w14:paraId="4040C8DC" w14:textId="77777777" w:rsidTr="006018F0">
        <w:tc>
          <w:tcPr>
            <w:tcW w:w="848" w:type="pct"/>
          </w:tcPr>
          <w:p w14:paraId="5EF059C9"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41. </w:t>
            </w:r>
          </w:p>
        </w:tc>
        <w:tc>
          <w:tcPr>
            <w:tcW w:w="4152" w:type="pct"/>
          </w:tcPr>
          <w:p w14:paraId="45B15CC5" w14:textId="77777777" w:rsidR="00AD7D4E" w:rsidRPr="00013BF4" w:rsidRDefault="00B964DB">
            <w:pPr>
              <w:ind w:left="21"/>
            </w:pPr>
            <w:r w:rsidRPr="00013BF4">
              <w:rPr>
                <w:b/>
              </w:rPr>
              <w:t>Burke TA</w:t>
            </w:r>
            <w:r w:rsidRPr="00013BF4">
              <w:t xml:space="preserve">, Jacobucci R, Ammerman BA, Alloy LB, Diamond G. Using machine learning to classify suicide attempt history among youth in medical care settings. </w:t>
            </w:r>
            <w:r w:rsidRPr="00150193">
              <w:rPr>
                <w:i/>
                <w:iCs/>
              </w:rPr>
              <w:t>J Affect Disord</w:t>
            </w:r>
            <w:r w:rsidRPr="00013BF4">
              <w:t>. 2020 May 1;268:206-214. doi: 10.1016/j.jad.2020.02.048. PMID: 32174479.</w:t>
            </w:r>
          </w:p>
        </w:tc>
      </w:tr>
      <w:tr w:rsidR="004A5538" w:rsidRPr="00013BF4" w14:paraId="4CEFCDBD" w14:textId="77777777" w:rsidTr="006018F0">
        <w:tc>
          <w:tcPr>
            <w:tcW w:w="848" w:type="pct"/>
          </w:tcPr>
          <w:p w14:paraId="10666ADA"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42. </w:t>
            </w:r>
          </w:p>
        </w:tc>
        <w:tc>
          <w:tcPr>
            <w:tcW w:w="4152" w:type="pct"/>
          </w:tcPr>
          <w:p w14:paraId="441DF93F" w14:textId="77777777" w:rsidR="00AD7D4E" w:rsidRPr="00013BF4" w:rsidRDefault="00B964DB">
            <w:pPr>
              <w:ind w:left="21"/>
            </w:pPr>
            <w:r w:rsidRPr="00013BF4">
              <w:t xml:space="preserve">O’Loughlin C, </w:t>
            </w:r>
            <w:r w:rsidRPr="00013BF4">
              <w:rPr>
                <w:b/>
              </w:rPr>
              <w:t>Burke TA</w:t>
            </w:r>
            <w:r w:rsidRPr="00013BF4">
              <w:t xml:space="preserve">, Ammerman BA. Examining the time to transition from nonsuicidal self-injury to suicide attempt: A brief report. </w:t>
            </w:r>
            <w:r w:rsidRPr="00150193">
              <w:rPr>
                <w:i/>
                <w:iCs/>
              </w:rPr>
              <w:t>Crisis</w:t>
            </w:r>
            <w:r w:rsidRPr="00013BF4">
              <w:t>. 2021 Mar;42(2):157-161. doi: 10.1027/0227-5910/a000715. PMID: 32845177.</w:t>
            </w:r>
          </w:p>
        </w:tc>
      </w:tr>
      <w:tr w:rsidR="004A5538" w:rsidRPr="00013BF4" w14:paraId="4BB1E026" w14:textId="77777777" w:rsidTr="006018F0">
        <w:tc>
          <w:tcPr>
            <w:tcW w:w="848" w:type="pct"/>
          </w:tcPr>
          <w:p w14:paraId="26B49C0F"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43. </w:t>
            </w:r>
          </w:p>
        </w:tc>
        <w:tc>
          <w:tcPr>
            <w:tcW w:w="4152" w:type="pct"/>
          </w:tcPr>
          <w:p w14:paraId="79D3C177" w14:textId="77777777" w:rsidR="00AD7D4E" w:rsidRPr="00013BF4" w:rsidRDefault="00B964DB">
            <w:pPr>
              <w:ind w:left="21"/>
            </w:pPr>
            <w:r w:rsidRPr="00013BF4">
              <w:t xml:space="preserve">Nesi J, </w:t>
            </w:r>
            <w:r w:rsidRPr="00013BF4">
              <w:rPr>
                <w:b/>
              </w:rPr>
              <w:t>Burke TA</w:t>
            </w:r>
            <w:r w:rsidRPr="00013BF4">
              <w:t xml:space="preserve">, Bettis AH, Kudinova AY, Thompson EC, MacPherson HA, Fox KA, Lawrence HR, Thomas SA, Wolff JC, **Altemus MK, Soriano S, Liu RT. Social media use and self-injurious thoughts and behaviors: A systematic review and meta-analysis. </w:t>
            </w:r>
            <w:r w:rsidRPr="00150193">
              <w:rPr>
                <w:i/>
                <w:iCs/>
              </w:rPr>
              <w:t>Clin Psychol Rev</w:t>
            </w:r>
            <w:r w:rsidRPr="00013BF4">
              <w:t>. 2021;87:102038.</w:t>
            </w:r>
          </w:p>
        </w:tc>
      </w:tr>
      <w:tr w:rsidR="004A5538" w:rsidRPr="00013BF4" w14:paraId="2514A830" w14:textId="77777777" w:rsidTr="006018F0">
        <w:tc>
          <w:tcPr>
            <w:tcW w:w="848" w:type="pct"/>
          </w:tcPr>
          <w:p w14:paraId="01F0FDA1"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44. </w:t>
            </w:r>
          </w:p>
        </w:tc>
        <w:tc>
          <w:tcPr>
            <w:tcW w:w="4152" w:type="pct"/>
          </w:tcPr>
          <w:p w14:paraId="153ECB94" w14:textId="77777777" w:rsidR="00AD7D4E" w:rsidRPr="00013BF4" w:rsidRDefault="00B964DB">
            <w:pPr>
              <w:ind w:left="21"/>
            </w:pPr>
            <w:r w:rsidRPr="00013BF4">
              <w:t xml:space="preserve">Thompson EC, Thomas SA, </w:t>
            </w:r>
            <w:r w:rsidRPr="00013BF4">
              <w:rPr>
                <w:b/>
              </w:rPr>
              <w:t>Burke TA</w:t>
            </w:r>
            <w:r w:rsidRPr="00013BF4">
              <w:t xml:space="preserve">, Nesi J, MacPherson HA, Bettis AH, Kudinova AY, Affleck K, Hunt J, Wolff JC. Suicidal thoughts and behaviors in psychiatrically hospitalized adolescents pre- and post- COVID-19: A historical chart review and examination of contextual correlates. </w:t>
            </w:r>
            <w:r w:rsidRPr="00150193">
              <w:rPr>
                <w:i/>
                <w:iCs/>
              </w:rPr>
              <w:t>J Affect Disord Rep</w:t>
            </w:r>
            <w:r w:rsidRPr="00013BF4">
              <w:t>. 2021 Apr;4:100100. doi: 10.1016/j.jadr.2021.100100. PMID: 33558865; PMCID: PMC7845535.</w:t>
            </w:r>
          </w:p>
        </w:tc>
      </w:tr>
      <w:tr w:rsidR="004A5538" w:rsidRPr="00013BF4" w14:paraId="43E8FEBD" w14:textId="77777777" w:rsidTr="006018F0">
        <w:tc>
          <w:tcPr>
            <w:tcW w:w="848" w:type="pct"/>
          </w:tcPr>
          <w:p w14:paraId="2485057E"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45. </w:t>
            </w:r>
          </w:p>
        </w:tc>
        <w:tc>
          <w:tcPr>
            <w:tcW w:w="4152" w:type="pct"/>
          </w:tcPr>
          <w:p w14:paraId="1E307443" w14:textId="77777777" w:rsidR="00AD7D4E" w:rsidRPr="00013BF4" w:rsidRDefault="00B964DB">
            <w:pPr>
              <w:ind w:left="21"/>
            </w:pPr>
            <w:r w:rsidRPr="00013BF4">
              <w:rPr>
                <w:b/>
              </w:rPr>
              <w:t>Burke TA</w:t>
            </w:r>
            <w:r w:rsidRPr="00013BF4">
              <w:t xml:space="preserve">, Fox K, Kautz MM, Rodriguez-Seijas C, Bettis AH, Alloy LB. Self-critical and self-punishment cognitions differentiate those with and without a history of nonsuicidal self-injury: An ecological momentary assessment study. </w:t>
            </w:r>
            <w:r w:rsidRPr="00150193">
              <w:rPr>
                <w:i/>
                <w:iCs/>
              </w:rPr>
              <w:t>Behav Ther</w:t>
            </w:r>
            <w:r w:rsidRPr="00013BF4">
              <w:t>. 2021 May;52(3):686-697. doi: 10.1016/j.beth.2020.08.006. PMID: 33990242.</w:t>
            </w:r>
          </w:p>
        </w:tc>
      </w:tr>
      <w:tr w:rsidR="004A5538" w:rsidRPr="00013BF4" w14:paraId="7E78DAF2" w14:textId="77777777" w:rsidTr="006018F0">
        <w:tc>
          <w:tcPr>
            <w:tcW w:w="848" w:type="pct"/>
          </w:tcPr>
          <w:p w14:paraId="5C816EAD"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46. </w:t>
            </w:r>
          </w:p>
        </w:tc>
        <w:tc>
          <w:tcPr>
            <w:tcW w:w="4152" w:type="pct"/>
          </w:tcPr>
          <w:p w14:paraId="6C7FD0C4" w14:textId="77777777" w:rsidR="00AD7D4E" w:rsidRPr="00013BF4" w:rsidRDefault="00B964DB">
            <w:pPr>
              <w:ind w:left="21"/>
            </w:pPr>
            <w:r w:rsidRPr="00013BF4">
              <w:t xml:space="preserve">Lawrence HR, Nesi J, </w:t>
            </w:r>
            <w:r w:rsidRPr="00013BF4">
              <w:rPr>
                <w:b/>
              </w:rPr>
              <w:t>Burke TA</w:t>
            </w:r>
            <w:r w:rsidRPr="00013BF4">
              <w:t xml:space="preserve">, Liu RT, Spirito A, Hunt J, Wolff JC. Suicidal Mental Imagery in psychiatrically hospitalized adolescents. </w:t>
            </w:r>
            <w:r w:rsidRPr="00150193">
              <w:rPr>
                <w:i/>
                <w:iCs/>
              </w:rPr>
              <w:t>Res Child Adolesc Psychopathol</w:t>
            </w:r>
            <w:r w:rsidRPr="00013BF4">
              <w:t>. 2021 Mar;49(3):393-399. doi: 10.1007/s10802-020-00750-4. PMID: 33403495; PMCID: PMC8087180.</w:t>
            </w:r>
          </w:p>
        </w:tc>
      </w:tr>
      <w:tr w:rsidR="004A5538" w:rsidRPr="00013BF4" w14:paraId="54795501" w14:textId="77777777" w:rsidTr="006018F0">
        <w:tc>
          <w:tcPr>
            <w:tcW w:w="848" w:type="pct"/>
          </w:tcPr>
          <w:p w14:paraId="7D747DE8"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47. </w:t>
            </w:r>
          </w:p>
        </w:tc>
        <w:tc>
          <w:tcPr>
            <w:tcW w:w="4152" w:type="pct"/>
          </w:tcPr>
          <w:p w14:paraId="790F2131" w14:textId="77777777" w:rsidR="00AD7D4E" w:rsidRPr="00013BF4" w:rsidRDefault="00B964DB">
            <w:pPr>
              <w:ind w:left="21"/>
            </w:pPr>
            <w:r w:rsidRPr="00013BF4">
              <w:t xml:space="preserve">Ammerman BA, </w:t>
            </w:r>
            <w:r w:rsidRPr="00013BF4">
              <w:rPr>
                <w:b/>
              </w:rPr>
              <w:t>Burke TA</w:t>
            </w:r>
            <w:r w:rsidRPr="00013BF4">
              <w:t xml:space="preserve">, Jacobucci R, McClure K. Preliminary investigation of the association between COVID-19 and suicidal thoughts and behaviors in the U.S. </w:t>
            </w:r>
            <w:r w:rsidRPr="00150193">
              <w:rPr>
                <w:i/>
                <w:iCs/>
              </w:rPr>
              <w:t>J Psychiatr Res</w:t>
            </w:r>
            <w:r w:rsidRPr="00013BF4">
              <w:t>. 2021 Feb;134:32-38. doi: 10.1016/j.jpsychires.2020.12.037. PMID: 33360222.</w:t>
            </w:r>
          </w:p>
        </w:tc>
      </w:tr>
      <w:tr w:rsidR="004A5538" w:rsidRPr="00013BF4" w14:paraId="510E1682" w14:textId="77777777" w:rsidTr="006018F0">
        <w:tc>
          <w:tcPr>
            <w:tcW w:w="848" w:type="pct"/>
          </w:tcPr>
          <w:p w14:paraId="4DBED91C"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48. </w:t>
            </w:r>
          </w:p>
        </w:tc>
        <w:tc>
          <w:tcPr>
            <w:tcW w:w="4152" w:type="pct"/>
          </w:tcPr>
          <w:p w14:paraId="2D9BE788" w14:textId="77777777" w:rsidR="00AD7D4E" w:rsidRPr="00013BF4" w:rsidRDefault="00B964DB">
            <w:pPr>
              <w:ind w:left="21"/>
            </w:pPr>
            <w:r w:rsidRPr="00013BF4">
              <w:t xml:space="preserve">Nesi J, </w:t>
            </w:r>
            <w:r w:rsidRPr="00013BF4">
              <w:rPr>
                <w:b/>
              </w:rPr>
              <w:t>Burke TA</w:t>
            </w:r>
            <w:r w:rsidRPr="00013BF4">
              <w:t xml:space="preserve">, Lawrence HR, MacPherson HA, Spirito A, Wolff JC. Online self-injury activities among psychiatrically hospitalized adolescents: prevalence, functions, and perceived consequences. </w:t>
            </w:r>
            <w:r w:rsidRPr="00150193">
              <w:rPr>
                <w:i/>
                <w:iCs/>
              </w:rPr>
              <w:t>Res Child Adolesc Psychopathol</w:t>
            </w:r>
            <w:r w:rsidRPr="00013BF4">
              <w:t>. 2021 Apr;49(4):519-531. doi: 10.1007/s10802-020-00734-4. PMID: 33404950; PMCID: PMC7988289.</w:t>
            </w:r>
          </w:p>
        </w:tc>
      </w:tr>
      <w:tr w:rsidR="004A5538" w:rsidRPr="00013BF4" w14:paraId="3EA86840" w14:textId="77777777" w:rsidTr="006018F0">
        <w:tc>
          <w:tcPr>
            <w:tcW w:w="848" w:type="pct"/>
          </w:tcPr>
          <w:p w14:paraId="24826BB8"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49. </w:t>
            </w:r>
          </w:p>
        </w:tc>
        <w:tc>
          <w:tcPr>
            <w:tcW w:w="4152" w:type="pct"/>
          </w:tcPr>
          <w:p w14:paraId="3A6B3A4D" w14:textId="77777777" w:rsidR="00AD7D4E" w:rsidRPr="00013BF4" w:rsidRDefault="00B964DB">
            <w:pPr>
              <w:ind w:left="21"/>
            </w:pPr>
            <w:r w:rsidRPr="00013BF4">
              <w:rPr>
                <w:b/>
              </w:rPr>
              <w:t>Burke TA</w:t>
            </w:r>
            <w:r w:rsidRPr="00013BF4">
              <w:t xml:space="preserve">, Allen KJD, Carpenter RW, **Siegel DM, Kautz MM, Liu RT, Alloy LB. Emotional response inhibition to self-harm stimuli interacts with momentary negative affect to predict nonsuicidal self-injury urges. </w:t>
            </w:r>
            <w:r w:rsidRPr="00150193">
              <w:rPr>
                <w:i/>
                <w:iCs/>
              </w:rPr>
              <w:t>Behav Res Ther</w:t>
            </w:r>
            <w:r w:rsidRPr="00013BF4">
              <w:t>. 2021 Apr 18;142:103865. doi: 10.1016/j.brat.2021.103865. PMID: 33940222.</w:t>
            </w:r>
          </w:p>
        </w:tc>
      </w:tr>
      <w:tr w:rsidR="004A5538" w:rsidRPr="00013BF4" w14:paraId="30FD53F7" w14:textId="77777777" w:rsidTr="006018F0">
        <w:tc>
          <w:tcPr>
            <w:tcW w:w="848" w:type="pct"/>
          </w:tcPr>
          <w:p w14:paraId="5DB435A4"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50. </w:t>
            </w:r>
          </w:p>
        </w:tc>
        <w:tc>
          <w:tcPr>
            <w:tcW w:w="4152" w:type="pct"/>
          </w:tcPr>
          <w:p w14:paraId="657ABEF9" w14:textId="38C74486" w:rsidR="00AD7D4E" w:rsidRPr="00013BF4" w:rsidRDefault="00B964DB">
            <w:pPr>
              <w:ind w:left="21"/>
            </w:pPr>
            <w:r w:rsidRPr="00013BF4">
              <w:rPr>
                <w:b/>
              </w:rPr>
              <w:t>Burke TA</w:t>
            </w:r>
            <w:r w:rsidRPr="00013BF4">
              <w:t xml:space="preserve">, Fox K, Kautz M, **Siegel DM, Kleiman E, Alloy LB. Real-time monitoring of the associations between self-critical and self-punishment cognitions and nonsuicidal self-injury. </w:t>
            </w:r>
            <w:r w:rsidRPr="00150193">
              <w:rPr>
                <w:i/>
                <w:iCs/>
              </w:rPr>
              <w:t>Behav Res Ther</w:t>
            </w:r>
            <w:r w:rsidRPr="00013BF4">
              <w:t>. 2021 Feb;137:103775. doi: 10.1016/j.brat.2020.103775. PMID: 33421892.</w:t>
            </w:r>
            <w:r w:rsidR="00A65726" w:rsidRPr="00013BF4">
              <w:t xml:space="preserve"> </w:t>
            </w:r>
          </w:p>
        </w:tc>
      </w:tr>
      <w:tr w:rsidR="004A5538" w:rsidRPr="00013BF4" w14:paraId="1963AD9B" w14:textId="77777777" w:rsidTr="006018F0">
        <w:tc>
          <w:tcPr>
            <w:tcW w:w="848" w:type="pct"/>
          </w:tcPr>
          <w:p w14:paraId="018AE7BA"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lastRenderedPageBreak/>
              <w:t xml:space="preserve">51. </w:t>
            </w:r>
          </w:p>
        </w:tc>
        <w:tc>
          <w:tcPr>
            <w:tcW w:w="4152" w:type="pct"/>
          </w:tcPr>
          <w:p w14:paraId="48E87880" w14:textId="4DAD596D" w:rsidR="00AD7D4E" w:rsidRPr="00013BF4" w:rsidRDefault="00BE1636">
            <w:pPr>
              <w:ind w:left="21"/>
            </w:pPr>
            <w:r w:rsidRPr="00013BF4">
              <w:t xml:space="preserve">Titone MK, McArthur BA, Ng TH, </w:t>
            </w:r>
            <w:r w:rsidRPr="00013BF4">
              <w:rPr>
                <w:b/>
                <w:bCs/>
              </w:rPr>
              <w:t>Burke TA</w:t>
            </w:r>
            <w:r w:rsidRPr="00013BF4">
              <w:t xml:space="preserve">, Mclaughlin LE, MacMullen LE </w:t>
            </w:r>
            <w:r w:rsidR="00EC6B0D" w:rsidRPr="00013BF4">
              <w:t xml:space="preserve">Goel N, Alloy LB. Sex and race influence objective and self-report sleep and circadian measures in emerging adults independently of risk for bipolar spectrum disorder. </w:t>
            </w:r>
            <w:r w:rsidR="00EC6B0D" w:rsidRPr="00150193">
              <w:rPr>
                <w:i/>
                <w:iCs/>
              </w:rPr>
              <w:t>Sci Rep</w:t>
            </w:r>
            <w:r w:rsidR="00EC6B0D" w:rsidRPr="00013BF4">
              <w:t>. 2020 Aug 13;10:13731. doi: 10.1038/s41598-020-70750-3. PMID: 32792642</w:t>
            </w:r>
            <w:r w:rsidR="009D5B34" w:rsidRPr="00013BF4">
              <w:t>;</w:t>
            </w:r>
            <w:r w:rsidR="00EC6B0D" w:rsidRPr="00013BF4">
              <w:t xml:space="preserve"> PMCID: PMC7426403</w:t>
            </w:r>
          </w:p>
        </w:tc>
      </w:tr>
      <w:tr w:rsidR="004A5538" w:rsidRPr="00013BF4" w14:paraId="15F11277" w14:textId="77777777" w:rsidTr="006018F0">
        <w:tc>
          <w:tcPr>
            <w:tcW w:w="848" w:type="pct"/>
          </w:tcPr>
          <w:p w14:paraId="2007CFDA"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52. </w:t>
            </w:r>
          </w:p>
        </w:tc>
        <w:tc>
          <w:tcPr>
            <w:tcW w:w="4152" w:type="pct"/>
          </w:tcPr>
          <w:p w14:paraId="66BDAF0A" w14:textId="3461100D" w:rsidR="009D5B34" w:rsidRPr="00013BF4" w:rsidRDefault="00B964DB" w:rsidP="009D5B34">
            <w:pPr>
              <w:ind w:left="21"/>
            </w:pPr>
            <w:r w:rsidRPr="00013BF4">
              <w:t xml:space="preserve">Ammerman BA, </w:t>
            </w:r>
            <w:r w:rsidRPr="00013BF4">
              <w:rPr>
                <w:b/>
              </w:rPr>
              <w:t>Burke TA</w:t>
            </w:r>
            <w:r w:rsidRPr="00013BF4">
              <w:t xml:space="preserve">, McClure K, Jacobucci R, Liu RT. </w:t>
            </w:r>
            <w:r w:rsidR="00D804E5" w:rsidRPr="00013BF4">
              <w:t xml:space="preserve">A prospective examination of COVID-19-related social distancing practices on suicidal ideation. </w:t>
            </w:r>
            <w:r w:rsidRPr="00150193">
              <w:rPr>
                <w:i/>
                <w:iCs/>
              </w:rPr>
              <w:t>Suicide Life Threat Behav</w:t>
            </w:r>
            <w:r w:rsidRPr="00013BF4">
              <w:t>.</w:t>
            </w:r>
            <w:r w:rsidR="00D804E5" w:rsidRPr="00013BF4">
              <w:t xml:space="preserve"> 2021 </w:t>
            </w:r>
            <w:r w:rsidR="009D5B34" w:rsidRPr="00013BF4">
              <w:t>Oct</w:t>
            </w:r>
            <w:r w:rsidR="00D804E5" w:rsidRPr="00013BF4">
              <w:t xml:space="preserve">;51(5):969-977. </w:t>
            </w:r>
            <w:r w:rsidR="009D5B34" w:rsidRPr="00013BF4">
              <w:t>doi: 10.1111/sltb.12782 PMID: 34184290; PMCID: PMC8420177.</w:t>
            </w:r>
          </w:p>
        </w:tc>
      </w:tr>
      <w:tr w:rsidR="004A5538" w:rsidRPr="00013BF4" w14:paraId="187E38C5" w14:textId="77777777" w:rsidTr="006018F0">
        <w:tc>
          <w:tcPr>
            <w:tcW w:w="848" w:type="pct"/>
          </w:tcPr>
          <w:p w14:paraId="5C5E0E0F"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53. </w:t>
            </w:r>
          </w:p>
        </w:tc>
        <w:tc>
          <w:tcPr>
            <w:tcW w:w="4152" w:type="pct"/>
          </w:tcPr>
          <w:p w14:paraId="1F4E4372" w14:textId="5AE710F3" w:rsidR="00AD7D4E" w:rsidRPr="00013BF4" w:rsidRDefault="00B964DB">
            <w:pPr>
              <w:ind w:left="21"/>
            </w:pPr>
            <w:r w:rsidRPr="00013BF4">
              <w:t xml:space="preserve">Ammerman BA, </w:t>
            </w:r>
            <w:r w:rsidRPr="00013BF4">
              <w:rPr>
                <w:b/>
              </w:rPr>
              <w:t>Burke TA</w:t>
            </w:r>
            <w:r w:rsidRPr="00013BF4">
              <w:t xml:space="preserve">, Jacobucci R, McClure K. How we ask matters: The impact of question wording in single-item measurement of suicidal thoughts and behaviors. </w:t>
            </w:r>
            <w:r w:rsidR="009D5B34" w:rsidRPr="00150193">
              <w:rPr>
                <w:i/>
                <w:iCs/>
              </w:rPr>
              <w:t>Prev Med</w:t>
            </w:r>
            <w:r w:rsidR="009D5B34" w:rsidRPr="00013BF4">
              <w:t>. 2021 Nov;152(Pt 1):106472. doi: 10.1016/j.ypmed.2021.106472. PMID: 34538365.</w:t>
            </w:r>
          </w:p>
        </w:tc>
      </w:tr>
      <w:tr w:rsidR="004A5538" w:rsidRPr="00013BF4" w14:paraId="1971FE60" w14:textId="77777777" w:rsidTr="006018F0">
        <w:tc>
          <w:tcPr>
            <w:tcW w:w="848" w:type="pct"/>
          </w:tcPr>
          <w:p w14:paraId="3D549490"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54. </w:t>
            </w:r>
          </w:p>
        </w:tc>
        <w:tc>
          <w:tcPr>
            <w:tcW w:w="4152" w:type="pct"/>
          </w:tcPr>
          <w:p w14:paraId="70D43E96" w14:textId="6D82190F" w:rsidR="00AD7D4E" w:rsidRPr="00013BF4" w:rsidRDefault="00B964DB">
            <w:pPr>
              <w:ind w:left="21"/>
            </w:pPr>
            <w:r w:rsidRPr="00013BF4">
              <w:rPr>
                <w:b/>
              </w:rPr>
              <w:t>Burke TA</w:t>
            </w:r>
            <w:r w:rsidRPr="00013BF4">
              <w:t xml:space="preserve">, Kutok ER, Dunsiger S, Nugent NR, Patena JV, Riese A, Ranney ML. A national snapshot of U.S. adolescents’ mental health and changing technology use during COVID-19. Gen Hosp Psychiatry. </w:t>
            </w:r>
            <w:r w:rsidR="003354CB" w:rsidRPr="00150193">
              <w:rPr>
                <w:i/>
                <w:iCs/>
              </w:rPr>
              <w:t>Gen Hosp Psychiatry</w:t>
            </w:r>
            <w:r w:rsidR="003354CB" w:rsidRPr="00013BF4">
              <w:t>. 2021 Jul-Aug;71:147-148. doi: 10.1016/j.genhosppsych.2021.05.006. PMID: 34090695.</w:t>
            </w:r>
          </w:p>
        </w:tc>
      </w:tr>
      <w:tr w:rsidR="004A5538" w:rsidRPr="00013BF4" w14:paraId="6A6A98CA" w14:textId="77777777" w:rsidTr="006018F0">
        <w:tc>
          <w:tcPr>
            <w:tcW w:w="848" w:type="pct"/>
          </w:tcPr>
          <w:p w14:paraId="45386258" w14:textId="77777777" w:rsidR="004A5538" w:rsidRPr="00013BF4" w:rsidRDefault="004A5538" w:rsidP="00BD6885">
            <w:pPr>
              <w:pStyle w:val="NormalWeb"/>
              <w:spacing w:before="0" w:beforeAutospacing="0" w:after="0" w:afterAutospacing="0"/>
              <w:jc w:val="right"/>
              <w:outlineLvl w:val="0"/>
              <w:rPr>
                <w:bCs w:val="0"/>
                <w:sz w:val="23"/>
                <w:szCs w:val="23"/>
              </w:rPr>
            </w:pPr>
            <w:r w:rsidRPr="00013BF4">
              <w:rPr>
                <w:sz w:val="23"/>
                <w:szCs w:val="23"/>
              </w:rPr>
              <w:t xml:space="preserve">55. </w:t>
            </w:r>
          </w:p>
        </w:tc>
        <w:tc>
          <w:tcPr>
            <w:tcW w:w="4152" w:type="pct"/>
          </w:tcPr>
          <w:p w14:paraId="1F21B006" w14:textId="33084C09" w:rsidR="00AD7D4E" w:rsidRPr="00013BF4" w:rsidRDefault="00B964DB">
            <w:pPr>
              <w:ind w:left="21"/>
            </w:pPr>
            <w:r w:rsidRPr="00013BF4">
              <w:rPr>
                <w:b/>
              </w:rPr>
              <w:t>Burke TA</w:t>
            </w:r>
            <w:r w:rsidRPr="00013BF4">
              <w:t xml:space="preserve">, Bettis AH, Barnicle SC, Wang SB, Fox KF. Disclosure of self-injurious thoughts and behaviors across sexual and gender identities. </w:t>
            </w:r>
            <w:r w:rsidRPr="001D0242">
              <w:rPr>
                <w:i/>
                <w:iCs/>
              </w:rPr>
              <w:t>Pediatrics</w:t>
            </w:r>
            <w:r w:rsidRPr="00013BF4">
              <w:t xml:space="preserve">. </w:t>
            </w:r>
            <w:r w:rsidR="003354CB" w:rsidRPr="00150193">
              <w:rPr>
                <w:i/>
                <w:iCs/>
              </w:rPr>
              <w:t>Pediatrics</w:t>
            </w:r>
            <w:r w:rsidR="003354CB" w:rsidRPr="00013BF4">
              <w:t>. 2021 Oct;148(4):e2021050255. doi: 10.1542/peds.2021-050255. PMID: 34521728; PMCID: PMC9115868.</w:t>
            </w:r>
          </w:p>
        </w:tc>
      </w:tr>
      <w:tr w:rsidR="004A5538" w:rsidRPr="00013BF4" w14:paraId="157C74D8" w14:textId="77777777" w:rsidTr="006018F0">
        <w:tc>
          <w:tcPr>
            <w:tcW w:w="848" w:type="pct"/>
          </w:tcPr>
          <w:p w14:paraId="16746995" w14:textId="77777777" w:rsidR="004A5538" w:rsidRPr="00013BF4" w:rsidRDefault="004A5538" w:rsidP="00BD6885">
            <w:pPr>
              <w:pStyle w:val="NormalWeb"/>
              <w:spacing w:before="0" w:beforeAutospacing="0" w:after="0" w:afterAutospacing="0"/>
              <w:jc w:val="right"/>
              <w:outlineLvl w:val="0"/>
              <w:rPr>
                <w:bCs w:val="0"/>
              </w:rPr>
            </w:pPr>
            <w:r w:rsidRPr="00013BF4">
              <w:t xml:space="preserve">56. </w:t>
            </w:r>
          </w:p>
        </w:tc>
        <w:tc>
          <w:tcPr>
            <w:tcW w:w="4152" w:type="pct"/>
          </w:tcPr>
          <w:p w14:paraId="0B0337B3" w14:textId="2EE011E2" w:rsidR="00AD7D4E" w:rsidRPr="00013BF4" w:rsidRDefault="00B964DB">
            <w:pPr>
              <w:ind w:left="21"/>
            </w:pPr>
            <w:r w:rsidRPr="00013BF4">
              <w:t xml:space="preserve">Liu RT, Lawrence HR, </w:t>
            </w:r>
            <w:r w:rsidRPr="00013BF4">
              <w:rPr>
                <w:b/>
              </w:rPr>
              <w:t>Burke TA</w:t>
            </w:r>
            <w:r w:rsidRPr="00013BF4">
              <w:t>, Sanzari CM, Levin RY,</w:t>
            </w:r>
            <w:r w:rsidR="007753B1" w:rsidRPr="00013BF4">
              <w:t xml:space="preserve"> Maitlin C, </w:t>
            </w:r>
            <w:r w:rsidRPr="00013BF4">
              <w:t xml:space="preserve">Paszek C, Zhu X. Passive and active suicidal ideation among left-behind children in rural China: An evaluation of intrapersonal and interpersonal vulnerability and resilience. </w:t>
            </w:r>
            <w:r w:rsidRPr="00150193">
              <w:rPr>
                <w:i/>
                <w:iCs/>
              </w:rPr>
              <w:t>Suicide Life Threat Behav</w:t>
            </w:r>
            <w:r w:rsidRPr="00013BF4">
              <w:t xml:space="preserve">. </w:t>
            </w:r>
            <w:r w:rsidR="007753B1" w:rsidRPr="00013BF4">
              <w:t>2021 Dec;51(6):1213-1223. doi: 10.1111/sltb.12802. PMID: 34514644; PMCID: PMC8678197.</w:t>
            </w:r>
          </w:p>
        </w:tc>
      </w:tr>
      <w:tr w:rsidR="004A5538" w:rsidRPr="00013BF4" w14:paraId="22BA98DB" w14:textId="77777777" w:rsidTr="006018F0">
        <w:tc>
          <w:tcPr>
            <w:tcW w:w="848" w:type="pct"/>
          </w:tcPr>
          <w:p w14:paraId="629B3964" w14:textId="77777777" w:rsidR="004A5538" w:rsidRPr="00013BF4" w:rsidRDefault="004A5538" w:rsidP="00BD6885">
            <w:pPr>
              <w:pStyle w:val="NormalWeb"/>
              <w:spacing w:before="0" w:beforeAutospacing="0" w:after="0" w:afterAutospacing="0"/>
              <w:jc w:val="right"/>
              <w:outlineLvl w:val="0"/>
              <w:rPr>
                <w:bCs w:val="0"/>
              </w:rPr>
            </w:pPr>
            <w:r w:rsidRPr="00013BF4">
              <w:t xml:space="preserve">57. </w:t>
            </w:r>
          </w:p>
        </w:tc>
        <w:tc>
          <w:tcPr>
            <w:tcW w:w="4152" w:type="pct"/>
          </w:tcPr>
          <w:p w14:paraId="77F590A2" w14:textId="3A4FDCAE" w:rsidR="00AD7D4E" w:rsidRPr="00013BF4" w:rsidRDefault="00B964DB">
            <w:pPr>
              <w:ind w:left="21"/>
            </w:pPr>
            <w:r w:rsidRPr="00013BF4">
              <w:t xml:space="preserve">Fox K, Bettis AH, </w:t>
            </w:r>
            <w:r w:rsidRPr="00013BF4">
              <w:rPr>
                <w:b/>
              </w:rPr>
              <w:t>Burke TA</w:t>
            </w:r>
            <w:r w:rsidRPr="00013BF4">
              <w:t xml:space="preserve">, Hart EA, Wang SB. Exploring adolescent experiences with disclosing self-injurious thoughts and behaviors across settings. </w:t>
            </w:r>
            <w:r w:rsidR="007753B1" w:rsidRPr="00150193">
              <w:rPr>
                <w:i/>
                <w:iCs/>
              </w:rPr>
              <w:t>Res Child Adolesc Psychopathol</w:t>
            </w:r>
            <w:r w:rsidR="007753B1" w:rsidRPr="00013BF4">
              <w:t>. 2022 May;50(5):669-681. doi: 10.1007/s10802-021-00878-x. PMID: 34705197; PMCID: PMC9043038.</w:t>
            </w:r>
          </w:p>
        </w:tc>
      </w:tr>
      <w:tr w:rsidR="000845F4" w:rsidRPr="00013BF4" w14:paraId="2FCD0DC8" w14:textId="77777777" w:rsidTr="00E65459">
        <w:tc>
          <w:tcPr>
            <w:tcW w:w="848" w:type="pct"/>
          </w:tcPr>
          <w:p w14:paraId="6B86C2BA" w14:textId="77777777" w:rsidR="000845F4" w:rsidRPr="00013BF4" w:rsidRDefault="000845F4" w:rsidP="000845F4">
            <w:pPr>
              <w:pStyle w:val="NormalWeb"/>
              <w:spacing w:before="0" w:beforeAutospacing="0" w:after="0" w:afterAutospacing="0"/>
              <w:jc w:val="right"/>
              <w:outlineLvl w:val="0"/>
            </w:pPr>
            <w:r w:rsidRPr="00013BF4">
              <w:t xml:space="preserve">58. </w:t>
            </w:r>
          </w:p>
        </w:tc>
        <w:tc>
          <w:tcPr>
            <w:tcW w:w="4152" w:type="pct"/>
          </w:tcPr>
          <w:p w14:paraId="2BE94A1D" w14:textId="1F24F48E" w:rsidR="000845F4" w:rsidRPr="00013BF4" w:rsidRDefault="000845F4" w:rsidP="00A84255">
            <w:pPr>
              <w:pStyle w:val="Achievement"/>
              <w:numPr>
                <w:ilvl w:val="0"/>
                <w:numId w:val="0"/>
              </w:numPr>
              <w:spacing w:after="0" w:line="240" w:lineRule="auto"/>
              <w:ind w:left="21"/>
              <w:jc w:val="left"/>
              <w:rPr>
                <w:rFonts w:ascii="Times New Roman" w:hAnsi="Times New Roman"/>
                <w:sz w:val="24"/>
                <w:szCs w:val="24"/>
              </w:rPr>
            </w:pPr>
            <w:r w:rsidRPr="00013BF4">
              <w:rPr>
                <w:rFonts w:ascii="Times New Roman" w:hAnsi="Times New Roman"/>
                <w:b/>
                <w:color w:val="000000" w:themeColor="text1"/>
                <w:sz w:val="24"/>
                <w:szCs w:val="24"/>
              </w:rPr>
              <w:t>Burke TA</w:t>
            </w:r>
            <w:r w:rsidRPr="00013BF4">
              <w:rPr>
                <w:rFonts w:ascii="Times New Roman" w:hAnsi="Times New Roman"/>
                <w:bCs/>
                <w:color w:val="000000" w:themeColor="text1"/>
                <w:sz w:val="24"/>
                <w:szCs w:val="24"/>
              </w:rPr>
              <w:t>, Bettis AH, Kudinova A, Thomas S</w:t>
            </w:r>
            <w:r w:rsidR="007158D1" w:rsidRPr="00013BF4">
              <w:rPr>
                <w:rFonts w:ascii="Times New Roman" w:hAnsi="Times New Roman"/>
                <w:bCs/>
                <w:color w:val="000000" w:themeColor="text1"/>
                <w:sz w:val="24"/>
                <w:szCs w:val="24"/>
              </w:rPr>
              <w:t>A</w:t>
            </w:r>
            <w:r w:rsidRPr="00013BF4">
              <w:rPr>
                <w:rFonts w:ascii="Times New Roman" w:hAnsi="Times New Roman"/>
                <w:bCs/>
                <w:color w:val="000000" w:themeColor="text1"/>
                <w:sz w:val="24"/>
                <w:szCs w:val="24"/>
              </w:rPr>
              <w:t xml:space="preserve">, Nesi J, Erguder L, MacPherson HA, Thompson E, Ammerman BA, Wolff, JC. COVID-19-specific suicidal thoughts and behaviors in psychiatrically hospitalized adolescents. </w:t>
            </w:r>
            <w:r w:rsidRPr="00150193">
              <w:rPr>
                <w:rFonts w:ascii="Times New Roman" w:hAnsi="Times New Roman"/>
                <w:i/>
                <w:iCs/>
                <w:color w:val="000000" w:themeColor="text1"/>
                <w:sz w:val="24"/>
                <w:szCs w:val="24"/>
                <w:shd w:val="clear" w:color="auto" w:fill="FFFFFF"/>
              </w:rPr>
              <w:t>Child Psychiatry Hum Dev</w:t>
            </w:r>
            <w:r w:rsidRPr="00013BF4">
              <w:rPr>
                <w:rFonts w:ascii="Times New Roman" w:hAnsi="Times New Roman"/>
                <w:color w:val="000000" w:themeColor="text1"/>
                <w:sz w:val="24"/>
                <w:szCs w:val="24"/>
                <w:shd w:val="clear" w:color="auto" w:fill="FFFFFF"/>
              </w:rPr>
              <w:t xml:space="preserve">. </w:t>
            </w:r>
            <w:r w:rsidR="007158D1" w:rsidRPr="00013BF4">
              <w:rPr>
                <w:rFonts w:ascii="Times New Roman" w:hAnsi="Times New Roman"/>
                <w:sz w:val="24"/>
                <w:szCs w:val="24"/>
              </w:rPr>
              <w:t>2021 Aug 6:1–8. doi: 10.1007/s10578-021-01225-3. PMID: 34357502; PMCID: PMC8343358.</w:t>
            </w:r>
          </w:p>
        </w:tc>
      </w:tr>
      <w:tr w:rsidR="000845F4" w:rsidRPr="00013BF4" w14:paraId="25FE0FA2" w14:textId="77777777" w:rsidTr="00E65459">
        <w:tc>
          <w:tcPr>
            <w:tcW w:w="848" w:type="pct"/>
          </w:tcPr>
          <w:p w14:paraId="689683ED" w14:textId="77777777" w:rsidR="000845F4" w:rsidRPr="00013BF4" w:rsidRDefault="000845F4" w:rsidP="000845F4">
            <w:pPr>
              <w:pStyle w:val="NormalWeb"/>
              <w:spacing w:before="0" w:beforeAutospacing="0" w:after="0" w:afterAutospacing="0"/>
              <w:jc w:val="right"/>
              <w:outlineLvl w:val="0"/>
            </w:pPr>
            <w:r w:rsidRPr="00013BF4">
              <w:t xml:space="preserve">59. </w:t>
            </w:r>
          </w:p>
        </w:tc>
        <w:tc>
          <w:tcPr>
            <w:tcW w:w="4152" w:type="pct"/>
          </w:tcPr>
          <w:p w14:paraId="715005DE" w14:textId="4CF5D646" w:rsidR="006D0EA8" w:rsidRPr="00013BF4" w:rsidRDefault="000845F4" w:rsidP="006D0EA8">
            <w:pPr>
              <w:pStyle w:val="Achievement"/>
              <w:numPr>
                <w:ilvl w:val="0"/>
                <w:numId w:val="0"/>
              </w:numPr>
              <w:spacing w:after="0" w:line="240" w:lineRule="auto"/>
              <w:jc w:val="left"/>
              <w:rPr>
                <w:rFonts w:ascii="Times New Roman" w:hAnsi="Times New Roman"/>
                <w:sz w:val="24"/>
                <w:szCs w:val="24"/>
              </w:rPr>
            </w:pPr>
            <w:r w:rsidRPr="00013BF4">
              <w:rPr>
                <w:rFonts w:ascii="Times New Roman" w:hAnsi="Times New Roman"/>
                <w:bCs/>
                <w:color w:val="000000" w:themeColor="text1"/>
                <w:sz w:val="24"/>
                <w:szCs w:val="24"/>
              </w:rPr>
              <w:t>Kudinova A, Bettis AH, Thompson E</w:t>
            </w:r>
            <w:r w:rsidR="007158D1" w:rsidRPr="00013BF4">
              <w:rPr>
                <w:rFonts w:ascii="Times New Roman" w:hAnsi="Times New Roman"/>
                <w:bCs/>
                <w:color w:val="000000" w:themeColor="text1"/>
                <w:sz w:val="24"/>
                <w:szCs w:val="24"/>
              </w:rPr>
              <w:t>C</w:t>
            </w:r>
            <w:r w:rsidRPr="00013BF4">
              <w:rPr>
                <w:rFonts w:ascii="Times New Roman" w:hAnsi="Times New Roman"/>
                <w:bCs/>
                <w:color w:val="000000" w:themeColor="text1"/>
                <w:sz w:val="24"/>
                <w:szCs w:val="24"/>
              </w:rPr>
              <w:t>, Thomas S</w:t>
            </w:r>
            <w:r w:rsidR="007158D1" w:rsidRPr="00013BF4">
              <w:rPr>
                <w:rFonts w:ascii="Times New Roman" w:hAnsi="Times New Roman"/>
                <w:bCs/>
                <w:color w:val="000000" w:themeColor="text1"/>
                <w:sz w:val="24"/>
                <w:szCs w:val="24"/>
              </w:rPr>
              <w:t>A</w:t>
            </w:r>
            <w:r w:rsidRPr="00013BF4">
              <w:rPr>
                <w:rFonts w:ascii="Times New Roman" w:hAnsi="Times New Roman"/>
                <w:bCs/>
                <w:color w:val="000000" w:themeColor="text1"/>
                <w:sz w:val="24"/>
                <w:szCs w:val="24"/>
              </w:rPr>
              <w:t xml:space="preserve">, Nesi J, Erguder L, MacPherson HA, </w:t>
            </w:r>
            <w:r w:rsidRPr="00013BF4">
              <w:rPr>
                <w:rFonts w:ascii="Times New Roman" w:hAnsi="Times New Roman"/>
                <w:b/>
                <w:color w:val="000000" w:themeColor="text1"/>
                <w:sz w:val="24"/>
                <w:szCs w:val="24"/>
              </w:rPr>
              <w:t>Burke TA</w:t>
            </w:r>
            <w:r w:rsidRPr="00013BF4">
              <w:rPr>
                <w:rFonts w:ascii="Times New Roman" w:hAnsi="Times New Roman"/>
                <w:bCs/>
                <w:color w:val="000000" w:themeColor="text1"/>
                <w:sz w:val="24"/>
                <w:szCs w:val="24"/>
              </w:rPr>
              <w:t>, Wolff JC. COVID-19 related</w:t>
            </w:r>
            <w:r w:rsidR="007158D1" w:rsidRPr="00013BF4">
              <w:rPr>
                <w:rFonts w:ascii="Times New Roman" w:hAnsi="Times New Roman"/>
                <w:bCs/>
                <w:color w:val="000000" w:themeColor="text1"/>
                <w:sz w:val="24"/>
                <w:szCs w:val="24"/>
              </w:rPr>
              <w:t xml:space="preserve"> </w:t>
            </w:r>
            <w:r w:rsidRPr="00013BF4">
              <w:rPr>
                <w:rFonts w:ascii="Times New Roman" w:hAnsi="Times New Roman"/>
                <w:bCs/>
                <w:color w:val="000000" w:themeColor="text1"/>
                <w:sz w:val="24"/>
                <w:szCs w:val="24"/>
              </w:rPr>
              <w:t>daily stressors, coping, and suicidal ideation in psychiatrically hospitalized youth</w:t>
            </w:r>
            <w:r w:rsidRPr="00150193">
              <w:rPr>
                <w:rFonts w:ascii="Times New Roman" w:hAnsi="Times New Roman"/>
                <w:bCs/>
                <w:i/>
                <w:iCs/>
                <w:color w:val="000000" w:themeColor="text1"/>
                <w:sz w:val="24"/>
                <w:szCs w:val="24"/>
              </w:rPr>
              <w:t xml:space="preserve">. </w:t>
            </w:r>
            <w:r w:rsidRPr="00150193">
              <w:rPr>
                <w:rFonts w:ascii="Times New Roman" w:hAnsi="Times New Roman"/>
                <w:i/>
                <w:iCs/>
                <w:color w:val="000000" w:themeColor="text1"/>
                <w:sz w:val="24"/>
                <w:szCs w:val="24"/>
                <w:shd w:val="clear" w:color="auto" w:fill="FFFFFF"/>
              </w:rPr>
              <w:t>Child Youth Care Forum</w:t>
            </w:r>
            <w:r w:rsidRPr="00013BF4">
              <w:rPr>
                <w:rFonts w:ascii="Times New Roman" w:hAnsi="Times New Roman"/>
                <w:color w:val="000000" w:themeColor="text1"/>
                <w:sz w:val="24"/>
                <w:szCs w:val="24"/>
                <w:shd w:val="clear" w:color="auto" w:fill="FFFFFF"/>
              </w:rPr>
              <w:t xml:space="preserve">. </w:t>
            </w:r>
            <w:r w:rsidR="007158D1" w:rsidRPr="00013BF4">
              <w:rPr>
                <w:rFonts w:ascii="Times New Roman" w:hAnsi="Times New Roman"/>
                <w:sz w:val="24"/>
                <w:szCs w:val="24"/>
              </w:rPr>
              <w:t>2022;51(3):579-592. doi: 10.1007/s10566-021-09641-1. PMID: 34305371; PMCID: PMC8288833.</w:t>
            </w:r>
          </w:p>
        </w:tc>
      </w:tr>
      <w:tr w:rsidR="003E20DD" w:rsidRPr="00013BF4" w14:paraId="3E25F807" w14:textId="77777777" w:rsidTr="00E65459">
        <w:tc>
          <w:tcPr>
            <w:tcW w:w="848" w:type="pct"/>
          </w:tcPr>
          <w:p w14:paraId="1EAA889B" w14:textId="77777777" w:rsidR="00CB4159" w:rsidRPr="00013BF4" w:rsidRDefault="00CB4159" w:rsidP="00CB4159">
            <w:pPr>
              <w:pStyle w:val="NormalWeb"/>
              <w:spacing w:before="0" w:beforeAutospacing="0" w:after="0" w:afterAutospacing="0"/>
              <w:jc w:val="right"/>
              <w:outlineLvl w:val="0"/>
              <w:rPr>
                <w:color w:val="000000" w:themeColor="text1"/>
              </w:rPr>
            </w:pPr>
            <w:r w:rsidRPr="00013BF4">
              <w:rPr>
                <w:color w:val="000000" w:themeColor="text1"/>
              </w:rPr>
              <w:t xml:space="preserve">60. </w:t>
            </w:r>
          </w:p>
        </w:tc>
        <w:tc>
          <w:tcPr>
            <w:tcW w:w="4152" w:type="pct"/>
          </w:tcPr>
          <w:p w14:paraId="0F47521E" w14:textId="6D672A14" w:rsidR="00CB4159" w:rsidRPr="00013BF4" w:rsidRDefault="00CB4159" w:rsidP="00CB4159">
            <w:pPr>
              <w:pStyle w:val="Achievement"/>
              <w:numPr>
                <w:ilvl w:val="0"/>
                <w:numId w:val="0"/>
              </w:numPr>
              <w:spacing w:after="0" w:line="240" w:lineRule="auto"/>
              <w:jc w:val="left"/>
              <w:rPr>
                <w:rFonts w:ascii="Times New Roman" w:hAnsi="Times New Roman"/>
                <w:bCs/>
                <w:color w:val="000000" w:themeColor="text1"/>
                <w:sz w:val="24"/>
                <w:szCs w:val="24"/>
              </w:rPr>
            </w:pPr>
            <w:r w:rsidRPr="00013BF4">
              <w:rPr>
                <w:rFonts w:ascii="Times New Roman" w:hAnsi="Times New Roman"/>
                <w:color w:val="000000" w:themeColor="text1"/>
                <w:sz w:val="24"/>
                <w:szCs w:val="24"/>
              </w:rPr>
              <w:t xml:space="preserve">Lawrence HR, </w:t>
            </w:r>
            <w:r w:rsidRPr="00013BF4">
              <w:rPr>
                <w:rFonts w:ascii="Times New Roman" w:hAnsi="Times New Roman"/>
                <w:b/>
                <w:color w:val="000000" w:themeColor="text1"/>
                <w:sz w:val="24"/>
                <w:szCs w:val="24"/>
              </w:rPr>
              <w:t xml:space="preserve">Burke TA, </w:t>
            </w:r>
            <w:r w:rsidRPr="00013BF4">
              <w:rPr>
                <w:rFonts w:ascii="Times New Roman" w:hAnsi="Times New Roman"/>
                <w:bCs/>
                <w:color w:val="000000" w:themeColor="text1"/>
                <w:sz w:val="24"/>
                <w:szCs w:val="24"/>
              </w:rPr>
              <w:t xml:space="preserve">Sheehan AE, Pastro B, Levin RY, Walsh RFL, Bettis AH, Liu RT. </w:t>
            </w:r>
            <w:r w:rsidRPr="00013BF4">
              <w:rPr>
                <w:rFonts w:ascii="Times New Roman" w:eastAsiaTheme="minorEastAsia" w:hAnsi="Times New Roman"/>
                <w:color w:val="000000" w:themeColor="text1"/>
                <w:sz w:val="24"/>
                <w:szCs w:val="24"/>
              </w:rPr>
              <w:t>Prevalence and correlates of suicidal ideation and suicide attempts in preadolescent</w:t>
            </w:r>
            <w:r w:rsidRPr="00013BF4">
              <w:rPr>
                <w:rFonts w:ascii="Times New Roman" w:hAnsi="Times New Roman"/>
                <w:bCs/>
                <w:color w:val="000000" w:themeColor="text1"/>
                <w:sz w:val="24"/>
                <w:szCs w:val="24"/>
              </w:rPr>
              <w:t xml:space="preserve"> </w:t>
            </w:r>
            <w:r w:rsidRPr="00013BF4">
              <w:rPr>
                <w:rFonts w:ascii="Times New Roman" w:eastAsiaTheme="minorEastAsia" w:hAnsi="Times New Roman"/>
                <w:color w:val="000000" w:themeColor="text1"/>
                <w:sz w:val="24"/>
                <w:szCs w:val="24"/>
              </w:rPr>
              <w:t>children: A US population-based study</w:t>
            </w:r>
            <w:r w:rsidRPr="00013BF4">
              <w:rPr>
                <w:rFonts w:ascii="Times New Roman" w:hAnsi="Times New Roman"/>
                <w:color w:val="000000" w:themeColor="text1"/>
                <w:sz w:val="24"/>
                <w:szCs w:val="24"/>
              </w:rPr>
              <w:t>.</w:t>
            </w:r>
            <w:r w:rsidRPr="00013BF4">
              <w:rPr>
                <w:rFonts w:ascii="Times New Roman" w:hAnsi="Times New Roman"/>
                <w:color w:val="000000" w:themeColor="text1"/>
                <w:sz w:val="24"/>
                <w:szCs w:val="24"/>
                <w:shd w:val="clear" w:color="auto" w:fill="FFFFFF"/>
              </w:rPr>
              <w:t xml:space="preserve"> </w:t>
            </w:r>
            <w:r w:rsidR="00B35C88" w:rsidRPr="00150193">
              <w:rPr>
                <w:rFonts w:ascii="Times New Roman" w:hAnsi="Times New Roman"/>
                <w:i/>
                <w:iCs/>
                <w:color w:val="000000" w:themeColor="text1"/>
                <w:sz w:val="24"/>
                <w:szCs w:val="24"/>
                <w:shd w:val="clear" w:color="auto" w:fill="FFFFFF"/>
              </w:rPr>
              <w:t>Transl Psychiatry</w:t>
            </w:r>
            <w:r w:rsidR="00B35C88" w:rsidRPr="00013BF4">
              <w:rPr>
                <w:rFonts w:ascii="Times New Roman" w:hAnsi="Times New Roman"/>
                <w:color w:val="000000" w:themeColor="text1"/>
                <w:sz w:val="24"/>
                <w:szCs w:val="24"/>
                <w:shd w:val="clear" w:color="auto" w:fill="FFFFFF"/>
              </w:rPr>
              <w:t>. 2021 Sep 22;11(1):489. doi: 10.1038/s41398-021-01593-3. PMID: 34552053; PMCID: PMC8458398.</w:t>
            </w:r>
          </w:p>
        </w:tc>
      </w:tr>
      <w:tr w:rsidR="003E20DD" w:rsidRPr="00013BF4" w14:paraId="7DEBFDB6" w14:textId="77777777" w:rsidTr="00E65459">
        <w:tc>
          <w:tcPr>
            <w:tcW w:w="848" w:type="pct"/>
          </w:tcPr>
          <w:p w14:paraId="51A9080C" w14:textId="77777777" w:rsidR="00CB4159" w:rsidRPr="00013BF4" w:rsidRDefault="00CB4159" w:rsidP="00CB4159">
            <w:pPr>
              <w:pStyle w:val="NormalWeb"/>
              <w:spacing w:before="0" w:beforeAutospacing="0" w:after="0" w:afterAutospacing="0"/>
              <w:jc w:val="right"/>
              <w:outlineLvl w:val="0"/>
              <w:rPr>
                <w:color w:val="000000" w:themeColor="text1"/>
              </w:rPr>
            </w:pPr>
            <w:r w:rsidRPr="00013BF4">
              <w:rPr>
                <w:color w:val="000000" w:themeColor="text1"/>
              </w:rPr>
              <w:t xml:space="preserve">61. </w:t>
            </w:r>
          </w:p>
        </w:tc>
        <w:tc>
          <w:tcPr>
            <w:tcW w:w="4152" w:type="pct"/>
          </w:tcPr>
          <w:p w14:paraId="5CA69697" w14:textId="48FAEE89" w:rsidR="00DF6AA1" w:rsidRPr="00013BF4" w:rsidRDefault="006D0EA8" w:rsidP="00CB4159">
            <w:pPr>
              <w:pStyle w:val="Achievement"/>
              <w:numPr>
                <w:ilvl w:val="0"/>
                <w:numId w:val="0"/>
              </w:numPr>
              <w:spacing w:after="0" w:line="240" w:lineRule="auto"/>
              <w:jc w:val="left"/>
              <w:rPr>
                <w:rFonts w:ascii="Times New Roman" w:hAnsi="Times New Roman"/>
                <w:color w:val="000000" w:themeColor="text1"/>
                <w:sz w:val="24"/>
                <w:szCs w:val="24"/>
              </w:rPr>
            </w:pPr>
            <w:r w:rsidRPr="00013BF4">
              <w:rPr>
                <w:rFonts w:ascii="Times New Roman" w:hAnsi="Times New Roman"/>
                <w:b/>
                <w:bCs/>
                <w:color w:val="000000" w:themeColor="text1"/>
                <w:sz w:val="24"/>
                <w:szCs w:val="24"/>
              </w:rPr>
              <w:t>Burke TA,</w:t>
            </w:r>
            <w:r w:rsidRPr="00013BF4">
              <w:rPr>
                <w:rFonts w:ascii="Times New Roman" w:hAnsi="Times New Roman"/>
                <w:color w:val="000000" w:themeColor="text1"/>
                <w:sz w:val="24"/>
                <w:szCs w:val="24"/>
              </w:rPr>
              <w:t xml:space="preserve"> Shao S, Jacobucci R, Kautz M, Alloy LB, Ammerman, BA.</w:t>
            </w:r>
            <w:r w:rsidRPr="00013BF4">
              <w:rPr>
                <w:rFonts w:ascii="Times New Roman" w:hAnsi="Times New Roman"/>
                <w:bCs/>
                <w:color w:val="000000" w:themeColor="text1"/>
                <w:sz w:val="24"/>
                <w:szCs w:val="24"/>
              </w:rPr>
              <w:t xml:space="preserve"> Examining momentary associations between behavioral approach system indices and nonsuicidal self-injury urges</w:t>
            </w:r>
            <w:r w:rsidRPr="00013BF4">
              <w:rPr>
                <w:rFonts w:ascii="Times New Roman" w:hAnsi="Times New Roman"/>
                <w:bCs/>
                <w:i/>
                <w:iCs/>
                <w:color w:val="000000" w:themeColor="text1"/>
                <w:sz w:val="24"/>
                <w:szCs w:val="24"/>
              </w:rPr>
              <w:t xml:space="preserve">. </w:t>
            </w:r>
            <w:r w:rsidR="00047944" w:rsidRPr="00150193">
              <w:rPr>
                <w:rFonts w:ascii="Times New Roman" w:hAnsi="Times New Roman"/>
                <w:i/>
                <w:iCs/>
                <w:color w:val="000000" w:themeColor="text1"/>
                <w:sz w:val="24"/>
                <w:szCs w:val="24"/>
              </w:rPr>
              <w:t>J Affect Disord</w:t>
            </w:r>
            <w:r w:rsidR="00047944" w:rsidRPr="00013BF4">
              <w:rPr>
                <w:rFonts w:ascii="Times New Roman" w:hAnsi="Times New Roman"/>
                <w:color w:val="000000" w:themeColor="text1"/>
                <w:sz w:val="24"/>
                <w:szCs w:val="24"/>
              </w:rPr>
              <w:t xml:space="preserve">. 2022 Jan 1;296:244-249. doi: </w:t>
            </w:r>
            <w:r w:rsidR="00047944" w:rsidRPr="00013BF4">
              <w:rPr>
                <w:rFonts w:ascii="Times New Roman" w:hAnsi="Times New Roman"/>
                <w:color w:val="000000" w:themeColor="text1"/>
                <w:sz w:val="24"/>
                <w:szCs w:val="24"/>
              </w:rPr>
              <w:lastRenderedPageBreak/>
              <w:t>10.1016/j.jad.2021.09.029. Epub 2021 Sep 17. PMID: 34619451; PMCID: PMC9022186.</w:t>
            </w:r>
          </w:p>
        </w:tc>
      </w:tr>
      <w:tr w:rsidR="003E20DD" w:rsidRPr="00013BF4" w14:paraId="55C60488" w14:textId="77777777" w:rsidTr="00E65459">
        <w:tc>
          <w:tcPr>
            <w:tcW w:w="848" w:type="pct"/>
          </w:tcPr>
          <w:p w14:paraId="61712DAB" w14:textId="09071BD4" w:rsidR="00DF6AA1" w:rsidRPr="00013BF4" w:rsidRDefault="00DF6AA1" w:rsidP="00DF6AA1">
            <w:pPr>
              <w:pStyle w:val="NormalWeb"/>
              <w:spacing w:before="0" w:beforeAutospacing="0" w:after="0" w:afterAutospacing="0"/>
              <w:jc w:val="right"/>
              <w:outlineLvl w:val="0"/>
              <w:rPr>
                <w:color w:val="000000" w:themeColor="text1"/>
              </w:rPr>
            </w:pPr>
            <w:r w:rsidRPr="00013BF4">
              <w:rPr>
                <w:color w:val="000000" w:themeColor="text1"/>
              </w:rPr>
              <w:lastRenderedPageBreak/>
              <w:t xml:space="preserve">62. </w:t>
            </w:r>
          </w:p>
        </w:tc>
        <w:tc>
          <w:tcPr>
            <w:tcW w:w="4152" w:type="pct"/>
          </w:tcPr>
          <w:p w14:paraId="4DF1F161" w14:textId="7E1E1E6A" w:rsidR="007D3051" w:rsidRPr="00013BF4" w:rsidRDefault="00DF6AA1" w:rsidP="00F64AFF">
            <w:pPr>
              <w:rPr>
                <w:color w:val="000000" w:themeColor="text1"/>
              </w:rPr>
            </w:pPr>
            <w:r w:rsidRPr="00013BF4">
              <w:rPr>
                <w:bCs/>
                <w:color w:val="000000" w:themeColor="text1"/>
              </w:rPr>
              <w:t>Nesi</w:t>
            </w:r>
            <w:r w:rsidR="00F6066B" w:rsidRPr="00013BF4">
              <w:rPr>
                <w:bCs/>
                <w:color w:val="000000" w:themeColor="text1"/>
              </w:rPr>
              <w:t xml:space="preserve"> J, </w:t>
            </w:r>
            <w:r w:rsidR="00F6066B" w:rsidRPr="00013BF4">
              <w:rPr>
                <w:b/>
                <w:color w:val="000000" w:themeColor="text1"/>
              </w:rPr>
              <w:t>Burke TA</w:t>
            </w:r>
            <w:r w:rsidR="00F6066B" w:rsidRPr="00013BF4">
              <w:rPr>
                <w:bCs/>
                <w:color w:val="000000" w:themeColor="text1"/>
              </w:rPr>
              <w:t>, Extein J, Kudino</w:t>
            </w:r>
            <w:r w:rsidR="007F1905" w:rsidRPr="00013BF4">
              <w:rPr>
                <w:bCs/>
                <w:color w:val="000000" w:themeColor="text1"/>
              </w:rPr>
              <w:t>v</w:t>
            </w:r>
            <w:r w:rsidR="00F6066B" w:rsidRPr="00013BF4">
              <w:rPr>
                <w:bCs/>
                <w:color w:val="000000" w:themeColor="text1"/>
              </w:rPr>
              <w:t>a AY, Fox KA, Hunt J, Wolff JC</w:t>
            </w:r>
            <w:r w:rsidRPr="00013BF4">
              <w:rPr>
                <w:bCs/>
                <w:color w:val="000000" w:themeColor="text1"/>
              </w:rPr>
              <w:t xml:space="preserve">. </w:t>
            </w:r>
            <w:r w:rsidRPr="00013BF4">
              <w:rPr>
                <w:bCs/>
                <w:color w:val="000000" w:themeColor="text1"/>
                <w:shd w:val="clear" w:color="auto" w:fill="FFFFFF"/>
              </w:rPr>
              <w:t>Social</w:t>
            </w:r>
            <w:r w:rsidRPr="00013BF4">
              <w:rPr>
                <w:color w:val="000000" w:themeColor="text1"/>
                <w:shd w:val="clear" w:color="auto" w:fill="FFFFFF"/>
              </w:rPr>
              <w:t xml:space="preserve"> media use, sleep, and psychopathology in ps</w:t>
            </w:r>
            <w:r w:rsidR="007F1905" w:rsidRPr="00013BF4">
              <w:rPr>
                <w:color w:val="000000" w:themeColor="text1"/>
                <w:shd w:val="clear" w:color="auto" w:fill="FFFFFF"/>
              </w:rPr>
              <w:t>y</w:t>
            </w:r>
            <w:r w:rsidRPr="00013BF4">
              <w:rPr>
                <w:color w:val="000000" w:themeColor="text1"/>
                <w:shd w:val="clear" w:color="auto" w:fill="FFFFFF"/>
              </w:rPr>
              <w:t>chiatrically hospitalized adolescents</w:t>
            </w:r>
            <w:r w:rsidRPr="00013BF4">
              <w:rPr>
                <w:i/>
                <w:iCs/>
                <w:color w:val="000000" w:themeColor="text1"/>
              </w:rPr>
              <w:t xml:space="preserve">. </w:t>
            </w:r>
            <w:r w:rsidRPr="00150193">
              <w:rPr>
                <w:i/>
                <w:iCs/>
                <w:color w:val="000000" w:themeColor="text1"/>
                <w:shd w:val="clear" w:color="auto" w:fill="FFFFFF"/>
              </w:rPr>
              <w:t>J Psychiatr Res</w:t>
            </w:r>
            <w:r w:rsidRPr="00013BF4">
              <w:rPr>
                <w:color w:val="000000" w:themeColor="text1"/>
                <w:shd w:val="clear" w:color="auto" w:fill="FFFFFF"/>
              </w:rPr>
              <w:t xml:space="preserve">. </w:t>
            </w:r>
            <w:r w:rsidR="00047944" w:rsidRPr="00013BF4">
              <w:rPr>
                <w:color w:val="000000" w:themeColor="text1"/>
              </w:rPr>
              <w:t>2021 Dec;144:296-303. doi: 10.1016/j.jpsychires.2021.10.014. PMID: 34710666; PMCID: PMC8665029.</w:t>
            </w:r>
          </w:p>
        </w:tc>
      </w:tr>
      <w:tr w:rsidR="003E20DD" w:rsidRPr="00013BF4" w14:paraId="3A7E334D" w14:textId="77777777" w:rsidTr="00E65459">
        <w:tc>
          <w:tcPr>
            <w:tcW w:w="848" w:type="pct"/>
          </w:tcPr>
          <w:p w14:paraId="2F82E695" w14:textId="5272511D" w:rsidR="007D3051" w:rsidRPr="00013BF4" w:rsidRDefault="007D3051" w:rsidP="00DF6AA1">
            <w:pPr>
              <w:pStyle w:val="NormalWeb"/>
              <w:spacing w:before="0" w:beforeAutospacing="0" w:after="0" w:afterAutospacing="0"/>
              <w:jc w:val="right"/>
              <w:outlineLvl w:val="0"/>
              <w:rPr>
                <w:color w:val="000000" w:themeColor="text1"/>
              </w:rPr>
            </w:pPr>
            <w:r w:rsidRPr="00013BF4">
              <w:rPr>
                <w:color w:val="000000" w:themeColor="text1"/>
              </w:rPr>
              <w:t>63.</w:t>
            </w:r>
          </w:p>
        </w:tc>
        <w:tc>
          <w:tcPr>
            <w:tcW w:w="4152" w:type="pct"/>
          </w:tcPr>
          <w:p w14:paraId="4BD4B706" w14:textId="4CF8F1EF" w:rsidR="007D3051" w:rsidRPr="00013BF4" w:rsidRDefault="007D3051" w:rsidP="007D3051">
            <w:pPr>
              <w:pStyle w:val="Achievement"/>
              <w:numPr>
                <w:ilvl w:val="0"/>
                <w:numId w:val="0"/>
              </w:numPr>
              <w:spacing w:after="0" w:line="240" w:lineRule="auto"/>
              <w:jc w:val="left"/>
              <w:rPr>
                <w:rFonts w:ascii="Times New Roman" w:hAnsi="Times New Roman"/>
                <w:color w:val="000000" w:themeColor="text1"/>
                <w:sz w:val="24"/>
                <w:szCs w:val="24"/>
              </w:rPr>
            </w:pPr>
            <w:r w:rsidRPr="00013BF4">
              <w:rPr>
                <w:rFonts w:ascii="Times New Roman" w:hAnsi="Times New Roman"/>
                <w:color w:val="000000" w:themeColor="text1"/>
                <w:sz w:val="24"/>
                <w:szCs w:val="24"/>
              </w:rPr>
              <w:t xml:space="preserve">Allen KJD, Johnson SL, </w:t>
            </w:r>
            <w:r w:rsidRPr="00013BF4">
              <w:rPr>
                <w:rFonts w:ascii="Times New Roman" w:hAnsi="Times New Roman"/>
                <w:b/>
                <w:bCs/>
                <w:color w:val="000000" w:themeColor="text1"/>
                <w:sz w:val="24"/>
                <w:szCs w:val="24"/>
              </w:rPr>
              <w:t>Burke TA</w:t>
            </w:r>
            <w:r w:rsidRPr="00013BF4">
              <w:rPr>
                <w:rFonts w:ascii="Times New Roman" w:hAnsi="Times New Roman"/>
                <w:color w:val="000000" w:themeColor="text1"/>
                <w:sz w:val="24"/>
                <w:szCs w:val="24"/>
              </w:rPr>
              <w:t xml:space="preserve">, Sammon MM, Wu C, Kramer MA, Wu J, Schatten HT, Armey MF, Hooley JM. Validation of an emotional stop-signal task to probe individual differences in emotional response inhibition: Relationships with </w:t>
            </w:r>
            <w:r w:rsidR="009814F6" w:rsidRPr="00013BF4">
              <w:rPr>
                <w:rFonts w:ascii="Times New Roman" w:hAnsi="Times New Roman"/>
                <w:color w:val="000000" w:themeColor="text1"/>
                <w:sz w:val="24"/>
                <w:szCs w:val="24"/>
              </w:rPr>
              <w:t>p</w:t>
            </w:r>
            <w:r w:rsidRPr="00013BF4">
              <w:rPr>
                <w:rFonts w:ascii="Times New Roman" w:hAnsi="Times New Roman"/>
                <w:color w:val="000000" w:themeColor="text1"/>
                <w:sz w:val="24"/>
                <w:szCs w:val="24"/>
              </w:rPr>
              <w:t xml:space="preserve">ositive and </w:t>
            </w:r>
            <w:r w:rsidR="009814F6" w:rsidRPr="00013BF4">
              <w:rPr>
                <w:rFonts w:ascii="Times New Roman" w:hAnsi="Times New Roman"/>
                <w:color w:val="000000" w:themeColor="text1"/>
                <w:sz w:val="24"/>
                <w:szCs w:val="24"/>
              </w:rPr>
              <w:t>n</w:t>
            </w:r>
            <w:r w:rsidRPr="00013BF4">
              <w:rPr>
                <w:rFonts w:ascii="Times New Roman" w:hAnsi="Times New Roman"/>
                <w:color w:val="000000" w:themeColor="text1"/>
                <w:sz w:val="24"/>
                <w:szCs w:val="24"/>
              </w:rPr>
              <w:t xml:space="preserve">egative </w:t>
            </w:r>
            <w:r w:rsidR="009814F6" w:rsidRPr="00013BF4">
              <w:rPr>
                <w:rFonts w:ascii="Times New Roman" w:hAnsi="Times New Roman"/>
                <w:color w:val="000000" w:themeColor="text1"/>
                <w:sz w:val="24"/>
                <w:szCs w:val="24"/>
              </w:rPr>
              <w:t>u</w:t>
            </w:r>
            <w:r w:rsidRPr="00013BF4">
              <w:rPr>
                <w:rFonts w:ascii="Times New Roman" w:hAnsi="Times New Roman"/>
                <w:color w:val="000000" w:themeColor="text1"/>
                <w:sz w:val="24"/>
                <w:szCs w:val="24"/>
              </w:rPr>
              <w:t xml:space="preserve">rgency. </w:t>
            </w:r>
            <w:r w:rsidR="009814F6" w:rsidRPr="00150193">
              <w:rPr>
                <w:rFonts w:ascii="Times New Roman" w:hAnsi="Times New Roman"/>
                <w:i/>
                <w:iCs/>
                <w:color w:val="000000" w:themeColor="text1"/>
                <w:sz w:val="24"/>
                <w:szCs w:val="24"/>
              </w:rPr>
              <w:t>Brain Neurosci Adv</w:t>
            </w:r>
            <w:r w:rsidR="009814F6" w:rsidRPr="00013BF4">
              <w:rPr>
                <w:rFonts w:ascii="Times New Roman" w:hAnsi="Times New Roman"/>
                <w:color w:val="000000" w:themeColor="text1"/>
                <w:sz w:val="24"/>
                <w:szCs w:val="24"/>
              </w:rPr>
              <w:t>. 2021 Nov 18;5:23982128211058269. doi: 10.1177/23982128211058269. PMID: 34841088; PMCID: PMC8619735.</w:t>
            </w:r>
          </w:p>
        </w:tc>
      </w:tr>
      <w:tr w:rsidR="003E20DD" w:rsidRPr="00910A84" w14:paraId="08746D6C" w14:textId="77777777" w:rsidTr="00E65459">
        <w:tc>
          <w:tcPr>
            <w:tcW w:w="848" w:type="pct"/>
          </w:tcPr>
          <w:p w14:paraId="7A5A5FC9" w14:textId="0A5A8CA1" w:rsidR="001475E9" w:rsidRPr="00910A84" w:rsidRDefault="001475E9" w:rsidP="00DF6AA1">
            <w:pPr>
              <w:pStyle w:val="NormalWeb"/>
              <w:spacing w:before="0" w:beforeAutospacing="0" w:after="0" w:afterAutospacing="0"/>
              <w:jc w:val="right"/>
              <w:outlineLvl w:val="0"/>
              <w:rPr>
                <w:color w:val="000000" w:themeColor="text1"/>
              </w:rPr>
            </w:pPr>
            <w:r w:rsidRPr="00910A84">
              <w:rPr>
                <w:color w:val="000000" w:themeColor="text1"/>
              </w:rPr>
              <w:t>6</w:t>
            </w:r>
            <w:r w:rsidR="00BD6297" w:rsidRPr="00910A84">
              <w:rPr>
                <w:color w:val="000000" w:themeColor="text1"/>
              </w:rPr>
              <w:t>4</w:t>
            </w:r>
            <w:r w:rsidRPr="00910A84">
              <w:rPr>
                <w:color w:val="000000" w:themeColor="text1"/>
              </w:rPr>
              <w:t>.</w:t>
            </w:r>
          </w:p>
        </w:tc>
        <w:tc>
          <w:tcPr>
            <w:tcW w:w="4152" w:type="pct"/>
          </w:tcPr>
          <w:p w14:paraId="781994F5" w14:textId="05662B74" w:rsidR="001475E9" w:rsidRPr="00910A84" w:rsidRDefault="001475E9" w:rsidP="00E65459">
            <w:pPr>
              <w:rPr>
                <w:bCs/>
                <w:color w:val="000000" w:themeColor="text1"/>
              </w:rPr>
            </w:pPr>
            <w:r w:rsidRPr="00910A84">
              <w:rPr>
                <w:b/>
                <w:color w:val="000000" w:themeColor="text1"/>
              </w:rPr>
              <w:t xml:space="preserve">Burke TA, </w:t>
            </w:r>
            <w:r w:rsidRPr="00910A84">
              <w:rPr>
                <w:bCs/>
                <w:color w:val="000000" w:themeColor="text1"/>
              </w:rPr>
              <w:t>Hamilton JL, Seigel D, Kautz M, Liu RT, Alloy LB, Barker D</w:t>
            </w:r>
            <w:r w:rsidR="00F620FD" w:rsidRPr="00910A84">
              <w:rPr>
                <w:bCs/>
                <w:color w:val="000000" w:themeColor="text1"/>
              </w:rPr>
              <w:t>H</w:t>
            </w:r>
            <w:r w:rsidRPr="00910A84">
              <w:rPr>
                <w:bCs/>
                <w:color w:val="000000" w:themeColor="text1"/>
              </w:rPr>
              <w:t>.</w:t>
            </w:r>
            <w:r w:rsidRPr="00910A84">
              <w:rPr>
                <w:b/>
                <w:color w:val="000000" w:themeColor="text1"/>
              </w:rPr>
              <w:t xml:space="preserve"> </w:t>
            </w:r>
            <w:r w:rsidRPr="00910A84">
              <w:rPr>
                <w:color w:val="000000" w:themeColor="text1"/>
                <w:shd w:val="clear" w:color="auto" w:fill="FFFFFF"/>
              </w:rPr>
              <w:t>Sleep irregularity and nonsuicidal self-injurious urges and behaviors. </w:t>
            </w:r>
            <w:r w:rsidRPr="00150193">
              <w:rPr>
                <w:i/>
                <w:iCs/>
                <w:color w:val="000000" w:themeColor="text1"/>
                <w:shd w:val="clear" w:color="auto" w:fill="FFFFFF"/>
              </w:rPr>
              <w:t>Sleep</w:t>
            </w:r>
            <w:r w:rsidRPr="00910A84">
              <w:rPr>
                <w:color w:val="000000" w:themeColor="text1"/>
                <w:shd w:val="clear" w:color="auto" w:fill="FFFFFF"/>
              </w:rPr>
              <w:t xml:space="preserve">. </w:t>
            </w:r>
            <w:r w:rsidR="00F620FD" w:rsidRPr="00910A84">
              <w:rPr>
                <w:color w:val="000000" w:themeColor="text1"/>
                <w:shd w:val="clear" w:color="auto" w:fill="FFFFFF"/>
              </w:rPr>
              <w:t>2022 Jun 13;45(6):zsac084. doi: 10.1093/sleep/zsac084. PMID: 35397476; PMCID: PMC9189944.</w:t>
            </w:r>
          </w:p>
        </w:tc>
      </w:tr>
      <w:tr w:rsidR="003E20DD" w:rsidRPr="00910A84" w14:paraId="0D68D4A6" w14:textId="77777777" w:rsidTr="00E65459">
        <w:tc>
          <w:tcPr>
            <w:tcW w:w="848" w:type="pct"/>
          </w:tcPr>
          <w:p w14:paraId="2987CEE6" w14:textId="5CD70E38" w:rsidR="008A5F2A" w:rsidRPr="00910A84" w:rsidRDefault="008A5F2A" w:rsidP="00DF6AA1">
            <w:pPr>
              <w:pStyle w:val="NormalWeb"/>
              <w:spacing w:before="0" w:beforeAutospacing="0" w:after="0" w:afterAutospacing="0"/>
              <w:jc w:val="right"/>
              <w:outlineLvl w:val="0"/>
              <w:rPr>
                <w:color w:val="000000" w:themeColor="text1"/>
              </w:rPr>
            </w:pPr>
            <w:r w:rsidRPr="00910A84">
              <w:rPr>
                <w:color w:val="000000" w:themeColor="text1"/>
              </w:rPr>
              <w:t>6</w:t>
            </w:r>
            <w:r w:rsidR="00BD6297" w:rsidRPr="00910A84">
              <w:rPr>
                <w:color w:val="000000" w:themeColor="text1"/>
              </w:rPr>
              <w:t>5</w:t>
            </w:r>
            <w:r w:rsidRPr="00910A84">
              <w:rPr>
                <w:color w:val="000000" w:themeColor="text1"/>
              </w:rPr>
              <w:t xml:space="preserve">. </w:t>
            </w:r>
          </w:p>
        </w:tc>
        <w:tc>
          <w:tcPr>
            <w:tcW w:w="4152" w:type="pct"/>
          </w:tcPr>
          <w:p w14:paraId="5A190886" w14:textId="3B9DBB83" w:rsidR="00221257" w:rsidRPr="00910A84" w:rsidRDefault="00221257" w:rsidP="00E65459">
            <w:pPr>
              <w:rPr>
                <w:b/>
                <w:color w:val="000000" w:themeColor="text1"/>
              </w:rPr>
            </w:pPr>
            <w:r w:rsidRPr="00910A84">
              <w:rPr>
                <w:b/>
                <w:bCs/>
                <w:color w:val="000000" w:themeColor="text1"/>
                <w:shd w:val="clear" w:color="auto" w:fill="FFFFFF"/>
              </w:rPr>
              <w:t>Burke TA</w:t>
            </w:r>
            <w:r w:rsidRPr="00910A84">
              <w:rPr>
                <w:color w:val="000000" w:themeColor="text1"/>
                <w:shd w:val="clear" w:color="auto" w:fill="FFFFFF"/>
              </w:rPr>
              <w:t>, Domoff SE, Croarkin PE, Romanowicz M, Borgen A, Wolff J, Nesi J. Reactions to naturalistic smartphone deprivation among psychiatrically hospitalized adolescents. </w:t>
            </w:r>
            <w:r w:rsidR="003D4D6D" w:rsidRPr="00150193">
              <w:rPr>
                <w:i/>
                <w:iCs/>
                <w:color w:val="000000" w:themeColor="text1"/>
              </w:rPr>
              <w:t>J Psychiatr Res</w:t>
            </w:r>
            <w:r w:rsidR="003D4D6D" w:rsidRPr="00910A84">
              <w:rPr>
                <w:color w:val="000000" w:themeColor="text1"/>
              </w:rPr>
              <w:t xml:space="preserve">. </w:t>
            </w:r>
            <w:r w:rsidR="00F620FD" w:rsidRPr="00910A84">
              <w:rPr>
                <w:color w:val="000000" w:themeColor="text1"/>
              </w:rPr>
              <w:t>2022 Aug 1;155:17-23. doi: 10.1016/j.jpsychires.2022.07.061. PMID: 35977433.</w:t>
            </w:r>
          </w:p>
        </w:tc>
      </w:tr>
      <w:tr w:rsidR="003E20DD" w:rsidRPr="00910A84" w14:paraId="653FB775" w14:textId="77777777" w:rsidTr="00E65459">
        <w:tc>
          <w:tcPr>
            <w:tcW w:w="848" w:type="pct"/>
          </w:tcPr>
          <w:p w14:paraId="38A58B1D" w14:textId="39E98A4D" w:rsidR="00331990" w:rsidRPr="00246ABC" w:rsidRDefault="00331990" w:rsidP="00DF6AA1">
            <w:pPr>
              <w:pStyle w:val="NormalWeb"/>
              <w:spacing w:before="0" w:beforeAutospacing="0" w:after="0" w:afterAutospacing="0"/>
              <w:jc w:val="right"/>
              <w:outlineLvl w:val="0"/>
              <w:rPr>
                <w:color w:val="000000" w:themeColor="text1"/>
              </w:rPr>
            </w:pPr>
            <w:r w:rsidRPr="00246ABC">
              <w:rPr>
                <w:color w:val="000000" w:themeColor="text1"/>
              </w:rPr>
              <w:t>6</w:t>
            </w:r>
            <w:r w:rsidR="00BD6297" w:rsidRPr="00246ABC">
              <w:rPr>
                <w:color w:val="000000" w:themeColor="text1"/>
              </w:rPr>
              <w:t>6</w:t>
            </w:r>
            <w:r w:rsidRPr="00246ABC">
              <w:rPr>
                <w:color w:val="000000" w:themeColor="text1"/>
              </w:rPr>
              <w:t>.</w:t>
            </w:r>
          </w:p>
        </w:tc>
        <w:tc>
          <w:tcPr>
            <w:tcW w:w="4152" w:type="pct"/>
          </w:tcPr>
          <w:p w14:paraId="41D6B738" w14:textId="7FA5CF99" w:rsidR="00245002" w:rsidRPr="00246ABC" w:rsidRDefault="00221257" w:rsidP="00E65459">
            <w:pPr>
              <w:rPr>
                <w:bCs/>
                <w:color w:val="000000" w:themeColor="text1"/>
                <w:shd w:val="clear" w:color="auto" w:fill="FFFFFF"/>
              </w:rPr>
            </w:pPr>
            <w:r w:rsidRPr="00246ABC">
              <w:rPr>
                <w:bCs/>
                <w:color w:val="000000" w:themeColor="text1"/>
              </w:rPr>
              <w:t xml:space="preserve">Liang E, Kutok ER, Rosen RK, </w:t>
            </w:r>
            <w:r w:rsidRPr="00246ABC">
              <w:rPr>
                <w:b/>
                <w:color w:val="000000" w:themeColor="text1"/>
              </w:rPr>
              <w:t>Burke TA</w:t>
            </w:r>
            <w:r w:rsidRPr="00246ABC">
              <w:rPr>
                <w:bCs/>
                <w:color w:val="000000" w:themeColor="text1"/>
              </w:rPr>
              <w:t xml:space="preserve">, Ranney ML. </w:t>
            </w:r>
            <w:r w:rsidRPr="00246ABC">
              <w:rPr>
                <w:bCs/>
                <w:color w:val="000000" w:themeColor="text1"/>
                <w:shd w:val="clear" w:color="auto" w:fill="FFFFFF"/>
              </w:rPr>
              <w:t xml:space="preserve">Effects of </w:t>
            </w:r>
            <w:r w:rsidR="000258C2" w:rsidRPr="00246ABC">
              <w:rPr>
                <w:bCs/>
                <w:color w:val="000000" w:themeColor="text1"/>
                <w:shd w:val="clear" w:color="auto" w:fill="FFFFFF"/>
              </w:rPr>
              <w:t>s</w:t>
            </w:r>
            <w:r w:rsidRPr="00246ABC">
              <w:rPr>
                <w:bCs/>
                <w:color w:val="000000" w:themeColor="text1"/>
                <w:shd w:val="clear" w:color="auto" w:fill="FFFFFF"/>
              </w:rPr>
              <w:t xml:space="preserve">ocial </w:t>
            </w:r>
            <w:r w:rsidR="000258C2" w:rsidRPr="00246ABC">
              <w:rPr>
                <w:bCs/>
                <w:color w:val="000000" w:themeColor="text1"/>
                <w:shd w:val="clear" w:color="auto" w:fill="FFFFFF"/>
              </w:rPr>
              <w:t>m</w:t>
            </w:r>
            <w:r w:rsidRPr="00246ABC">
              <w:rPr>
                <w:bCs/>
                <w:color w:val="000000" w:themeColor="text1"/>
                <w:shd w:val="clear" w:color="auto" w:fill="FFFFFF"/>
              </w:rPr>
              <w:t xml:space="preserve">edia </w:t>
            </w:r>
            <w:r w:rsidR="000258C2" w:rsidRPr="00246ABC">
              <w:rPr>
                <w:bCs/>
                <w:color w:val="000000" w:themeColor="text1"/>
                <w:shd w:val="clear" w:color="auto" w:fill="FFFFFF"/>
              </w:rPr>
              <w:t>u</w:t>
            </w:r>
            <w:r w:rsidRPr="00246ABC">
              <w:rPr>
                <w:bCs/>
                <w:color w:val="000000" w:themeColor="text1"/>
                <w:shd w:val="clear" w:color="auto" w:fill="FFFFFF"/>
              </w:rPr>
              <w:t xml:space="preserve">se on </w:t>
            </w:r>
            <w:r w:rsidR="000258C2" w:rsidRPr="00246ABC">
              <w:rPr>
                <w:bCs/>
                <w:color w:val="000000" w:themeColor="text1"/>
                <w:shd w:val="clear" w:color="auto" w:fill="FFFFFF"/>
              </w:rPr>
              <w:t>a</w:t>
            </w:r>
            <w:r w:rsidRPr="00246ABC">
              <w:rPr>
                <w:bCs/>
                <w:color w:val="000000" w:themeColor="text1"/>
                <w:shd w:val="clear" w:color="auto" w:fill="FFFFFF"/>
              </w:rPr>
              <w:t xml:space="preserve">dolescent </w:t>
            </w:r>
            <w:r w:rsidR="000258C2" w:rsidRPr="00246ABC">
              <w:rPr>
                <w:bCs/>
                <w:color w:val="000000" w:themeColor="text1"/>
                <w:shd w:val="clear" w:color="auto" w:fill="FFFFFF"/>
              </w:rPr>
              <w:t>c</w:t>
            </w:r>
            <w:r w:rsidRPr="00246ABC">
              <w:rPr>
                <w:bCs/>
                <w:color w:val="000000" w:themeColor="text1"/>
                <w:shd w:val="clear" w:color="auto" w:fill="FFFFFF"/>
              </w:rPr>
              <w:t xml:space="preserve">onnectivity </w:t>
            </w:r>
            <w:r w:rsidR="000258C2" w:rsidRPr="00246ABC">
              <w:rPr>
                <w:bCs/>
                <w:color w:val="000000" w:themeColor="text1"/>
                <w:shd w:val="clear" w:color="auto" w:fill="FFFFFF"/>
              </w:rPr>
              <w:t>and emotions during pandemic-induced school closures: A qualitative analysis</w:t>
            </w:r>
            <w:r w:rsidRPr="00246ABC">
              <w:rPr>
                <w:bCs/>
                <w:color w:val="000000" w:themeColor="text1"/>
                <w:shd w:val="clear" w:color="auto" w:fill="FFFFFF"/>
              </w:rPr>
              <w:t xml:space="preserve">. </w:t>
            </w:r>
            <w:r w:rsidR="005D6608" w:rsidRPr="00150193">
              <w:rPr>
                <w:bCs/>
                <w:i/>
                <w:iCs/>
                <w:color w:val="000000" w:themeColor="text1"/>
                <w:shd w:val="clear" w:color="auto" w:fill="FFFFFF"/>
              </w:rPr>
              <w:t>JMIR Ment Health</w:t>
            </w:r>
            <w:r w:rsidRPr="00246ABC">
              <w:rPr>
                <w:bCs/>
                <w:color w:val="000000" w:themeColor="text1"/>
                <w:shd w:val="clear" w:color="auto" w:fill="FFFFFF"/>
              </w:rPr>
              <w:t xml:space="preserve">. </w:t>
            </w:r>
            <w:r w:rsidR="00246ABC" w:rsidRPr="00246ABC">
              <w:rPr>
                <w:bCs/>
                <w:color w:val="000000" w:themeColor="text1"/>
                <w:shd w:val="clear" w:color="auto" w:fill="FFFFFF"/>
              </w:rPr>
              <w:t>2023</w:t>
            </w:r>
            <w:r w:rsidR="005D6608">
              <w:rPr>
                <w:bCs/>
                <w:color w:val="000000" w:themeColor="text1"/>
                <w:shd w:val="clear" w:color="auto" w:fill="FFFFFF"/>
              </w:rPr>
              <w:t xml:space="preserve"> Feb 23</w:t>
            </w:r>
            <w:r w:rsidR="00246ABC" w:rsidRPr="00246ABC">
              <w:rPr>
                <w:bCs/>
                <w:color w:val="000000" w:themeColor="text1"/>
                <w:shd w:val="clear" w:color="auto" w:fill="FFFFFF"/>
              </w:rPr>
              <w:t>;10:e37711.</w:t>
            </w:r>
            <w:r w:rsidR="005D6608">
              <w:rPr>
                <w:bCs/>
                <w:color w:val="000000" w:themeColor="text1"/>
                <w:shd w:val="clear" w:color="auto" w:fill="FFFFFF"/>
              </w:rPr>
              <w:t xml:space="preserve"> PMID: 36054613. Epub 2023 Feb 23.</w:t>
            </w:r>
            <w:r w:rsidR="00246ABC" w:rsidRPr="00246ABC">
              <w:rPr>
                <w:bCs/>
                <w:color w:val="000000" w:themeColor="text1"/>
                <w:shd w:val="clear" w:color="auto" w:fill="FFFFFF"/>
              </w:rPr>
              <w:t xml:space="preserve"> doi:10.2196/37711.</w:t>
            </w:r>
          </w:p>
        </w:tc>
      </w:tr>
      <w:tr w:rsidR="00245002" w:rsidRPr="00910A84" w14:paraId="0205913D" w14:textId="77777777" w:rsidTr="00E65459">
        <w:tc>
          <w:tcPr>
            <w:tcW w:w="848" w:type="pct"/>
          </w:tcPr>
          <w:p w14:paraId="7F9621B3" w14:textId="08FB6370" w:rsidR="00245002" w:rsidRPr="00910A84" w:rsidRDefault="00245002" w:rsidP="00245002">
            <w:pPr>
              <w:pStyle w:val="NormalWeb"/>
              <w:spacing w:before="0" w:beforeAutospacing="0" w:after="0" w:afterAutospacing="0"/>
              <w:jc w:val="right"/>
              <w:outlineLvl w:val="0"/>
              <w:rPr>
                <w:color w:val="000000" w:themeColor="text1"/>
              </w:rPr>
            </w:pPr>
            <w:r w:rsidRPr="00910A84">
              <w:rPr>
                <w:color w:val="000000" w:themeColor="text1"/>
              </w:rPr>
              <w:t xml:space="preserve">67. </w:t>
            </w:r>
          </w:p>
        </w:tc>
        <w:tc>
          <w:tcPr>
            <w:tcW w:w="4152" w:type="pct"/>
          </w:tcPr>
          <w:p w14:paraId="3D97C24B" w14:textId="580DA572" w:rsidR="00245002" w:rsidRPr="00246ABC" w:rsidRDefault="00245002" w:rsidP="00245002">
            <w:pPr>
              <w:rPr>
                <w:color w:val="000000" w:themeColor="text1"/>
              </w:rPr>
            </w:pPr>
            <w:r w:rsidRPr="00246ABC">
              <w:rPr>
                <w:b/>
                <w:bCs/>
                <w:color w:val="000000" w:themeColor="text1"/>
                <w:shd w:val="clear" w:color="auto" w:fill="FFFFFF"/>
              </w:rPr>
              <w:t>Burke TA</w:t>
            </w:r>
            <w:r w:rsidRPr="00246ABC">
              <w:rPr>
                <w:color w:val="000000" w:themeColor="text1"/>
                <w:shd w:val="clear" w:color="auto" w:fill="FFFFFF"/>
              </w:rPr>
              <w:t>, </w:t>
            </w:r>
            <w:r w:rsidR="000258C2" w:rsidRPr="00246ABC">
              <w:rPr>
                <w:color w:val="000000" w:themeColor="text1"/>
              </w:rPr>
              <w:t>Bettis AH, Walsh RFL, Levin RY, Lawrence HR, Sheehan, AE, Turnamian M, Liu RT</w:t>
            </w:r>
            <w:r w:rsidRPr="00246ABC">
              <w:rPr>
                <w:color w:val="000000" w:themeColor="text1"/>
              </w:rPr>
              <w:t xml:space="preserve">. </w:t>
            </w:r>
            <w:r w:rsidR="000258C2" w:rsidRPr="00246ABC">
              <w:rPr>
                <w:color w:val="000000" w:themeColor="text1"/>
              </w:rPr>
              <w:t xml:space="preserve">Nonsuicidal self-injury in preadolescents. </w:t>
            </w:r>
            <w:r w:rsidR="000258C2" w:rsidRPr="00150193">
              <w:rPr>
                <w:i/>
                <w:iCs/>
                <w:color w:val="000000" w:themeColor="text1"/>
              </w:rPr>
              <w:t>Pediatrics</w:t>
            </w:r>
            <w:r w:rsidR="000258C2" w:rsidRPr="00246ABC">
              <w:rPr>
                <w:color w:val="000000" w:themeColor="text1"/>
              </w:rPr>
              <w:t>.</w:t>
            </w:r>
            <w:r w:rsidR="00246ABC" w:rsidRPr="00246ABC">
              <w:rPr>
                <w:color w:val="000000" w:themeColor="text1"/>
              </w:rPr>
              <w:t xml:space="preserve"> </w:t>
            </w:r>
            <w:r w:rsidR="005D6608" w:rsidRPr="005D6608">
              <w:rPr>
                <w:bCs/>
                <w:color w:val="000000" w:themeColor="text1"/>
              </w:rPr>
              <w:t>2023 Dec 1;152(6):e2023063918. PMID: 37916265</w:t>
            </w:r>
            <w:r w:rsidR="00246ABC" w:rsidRPr="00246ABC">
              <w:rPr>
                <w:color w:val="000000" w:themeColor="text1"/>
              </w:rPr>
              <w:t xml:space="preserve">. doi: 10.1542/peds.2023-063918. </w:t>
            </w:r>
          </w:p>
        </w:tc>
      </w:tr>
      <w:tr w:rsidR="00245002" w:rsidRPr="00910A84" w14:paraId="39A26C97" w14:textId="77777777" w:rsidTr="00E65459">
        <w:tc>
          <w:tcPr>
            <w:tcW w:w="848" w:type="pct"/>
          </w:tcPr>
          <w:p w14:paraId="1A5A7FA2" w14:textId="599A2D8E" w:rsidR="00245002" w:rsidRPr="00910A84" w:rsidRDefault="00245002" w:rsidP="00245002">
            <w:pPr>
              <w:pStyle w:val="NormalWeb"/>
              <w:spacing w:before="0" w:beforeAutospacing="0" w:after="0" w:afterAutospacing="0"/>
              <w:jc w:val="right"/>
              <w:outlineLvl w:val="0"/>
              <w:rPr>
                <w:color w:val="000000" w:themeColor="text1"/>
              </w:rPr>
            </w:pPr>
            <w:r w:rsidRPr="00910A84">
              <w:rPr>
                <w:color w:val="000000" w:themeColor="text1"/>
              </w:rPr>
              <w:t>68.</w:t>
            </w:r>
          </w:p>
        </w:tc>
        <w:tc>
          <w:tcPr>
            <w:tcW w:w="4152" w:type="pct"/>
          </w:tcPr>
          <w:p w14:paraId="1CDF3289" w14:textId="17A11CE4" w:rsidR="00245002" w:rsidRPr="00910A84" w:rsidRDefault="00245002" w:rsidP="00910A84">
            <w:pPr>
              <w:rPr>
                <w:bCs/>
                <w:color w:val="000000" w:themeColor="text1"/>
              </w:rPr>
            </w:pPr>
            <w:r w:rsidRPr="00910A84">
              <w:rPr>
                <w:bCs/>
                <w:color w:val="000000" w:themeColor="text1"/>
              </w:rPr>
              <w:t>Bettis</w:t>
            </w:r>
            <w:r w:rsidR="00910A84">
              <w:rPr>
                <w:bCs/>
                <w:color w:val="000000" w:themeColor="text1"/>
              </w:rPr>
              <w:t xml:space="preserve"> AH, Cosby E, Benningfield MM, Fox K, </w:t>
            </w:r>
            <w:r w:rsidR="00910A84" w:rsidRPr="000258C2">
              <w:rPr>
                <w:b/>
                <w:color w:val="000000" w:themeColor="text1"/>
              </w:rPr>
              <w:t>Burke TA</w:t>
            </w:r>
            <w:r w:rsidR="00910A84">
              <w:rPr>
                <w:bCs/>
                <w:color w:val="000000" w:themeColor="text1"/>
              </w:rPr>
              <w:t xml:space="preserve">. Characterizing adolescent disclosures of suicidal thoughts and behavior to parents. </w:t>
            </w:r>
            <w:r w:rsidR="00910A84" w:rsidRPr="00150193">
              <w:rPr>
                <w:bCs/>
                <w:i/>
                <w:iCs/>
                <w:color w:val="000000" w:themeColor="text1"/>
              </w:rPr>
              <w:t>J Adolesc Health</w:t>
            </w:r>
            <w:r w:rsidR="00910A84">
              <w:rPr>
                <w:bCs/>
                <w:color w:val="000000" w:themeColor="text1"/>
              </w:rPr>
              <w:t xml:space="preserve">. 2023 Aug 73(3):591-594. doi: </w:t>
            </w:r>
            <w:r w:rsidR="00910A84" w:rsidRPr="00910A84">
              <w:rPr>
                <w:bCs/>
                <w:color w:val="000000" w:themeColor="text1"/>
              </w:rPr>
              <w:t>10.1016/j.jadohealth.2023.04.033</w:t>
            </w:r>
            <w:r w:rsidR="00910A84">
              <w:rPr>
                <w:bCs/>
                <w:color w:val="000000" w:themeColor="text1"/>
              </w:rPr>
              <w:t xml:space="preserve">. </w:t>
            </w:r>
          </w:p>
        </w:tc>
      </w:tr>
      <w:tr w:rsidR="000258C2" w:rsidRPr="00910A84" w14:paraId="6D9ED191" w14:textId="77777777" w:rsidTr="00E65459">
        <w:tc>
          <w:tcPr>
            <w:tcW w:w="848" w:type="pct"/>
          </w:tcPr>
          <w:p w14:paraId="322D6194" w14:textId="6E48DAA4" w:rsidR="000258C2" w:rsidRPr="00910A84" w:rsidRDefault="000258C2" w:rsidP="000258C2">
            <w:pPr>
              <w:pStyle w:val="NormalWeb"/>
              <w:spacing w:before="0" w:beforeAutospacing="0" w:after="0" w:afterAutospacing="0"/>
              <w:jc w:val="right"/>
              <w:outlineLvl w:val="0"/>
              <w:rPr>
                <w:color w:val="000000" w:themeColor="text1"/>
              </w:rPr>
            </w:pPr>
            <w:r>
              <w:rPr>
                <w:color w:val="000000" w:themeColor="text1"/>
              </w:rPr>
              <w:t>69</w:t>
            </w:r>
            <w:r w:rsidRPr="00910A84">
              <w:rPr>
                <w:color w:val="000000" w:themeColor="text1"/>
              </w:rPr>
              <w:t>.</w:t>
            </w:r>
          </w:p>
        </w:tc>
        <w:tc>
          <w:tcPr>
            <w:tcW w:w="4152" w:type="pct"/>
          </w:tcPr>
          <w:p w14:paraId="12053A6B" w14:textId="67321BE7" w:rsidR="000258C2" w:rsidRPr="00910A84" w:rsidRDefault="000258C2" w:rsidP="000258C2">
            <w:pPr>
              <w:rPr>
                <w:bCs/>
                <w:color w:val="000000" w:themeColor="text1"/>
              </w:rPr>
            </w:pPr>
            <w:r w:rsidRPr="00246ABC">
              <w:rPr>
                <w:bCs/>
                <w:color w:val="000000" w:themeColor="text1"/>
              </w:rPr>
              <w:t xml:space="preserve">Lawrence HR, Balkind E, </w:t>
            </w:r>
            <w:r w:rsidRPr="00246ABC">
              <w:rPr>
                <w:b/>
                <w:color w:val="000000" w:themeColor="text1"/>
              </w:rPr>
              <w:t>Burke TA</w:t>
            </w:r>
            <w:r w:rsidRPr="00246ABC">
              <w:rPr>
                <w:bCs/>
                <w:color w:val="000000" w:themeColor="text1"/>
              </w:rPr>
              <w:t xml:space="preserve">, Liu RT. Mental Imagery of suicide and non-suicidal self-injury: A meta-analysis and systematic review. </w:t>
            </w:r>
            <w:r w:rsidRPr="00150193">
              <w:rPr>
                <w:bCs/>
                <w:i/>
                <w:iCs/>
                <w:color w:val="000000" w:themeColor="text1"/>
              </w:rPr>
              <w:t>Clin Psychol Rev</w:t>
            </w:r>
            <w:r w:rsidRPr="00246ABC">
              <w:rPr>
                <w:bCs/>
                <w:color w:val="000000" w:themeColor="text1"/>
              </w:rPr>
              <w:t>.</w:t>
            </w:r>
            <w:r w:rsidR="00246ABC" w:rsidRPr="00246ABC">
              <w:rPr>
                <w:bCs/>
                <w:color w:val="000000" w:themeColor="text1"/>
              </w:rPr>
              <w:t xml:space="preserve"> 2023 Jul; 103:102302. doi:10.1016/j.cpr.2023.102302.</w:t>
            </w:r>
            <w:r w:rsidR="00246ABC">
              <w:rPr>
                <w:bCs/>
                <w:color w:val="000000" w:themeColor="text1"/>
              </w:rPr>
              <w:t xml:space="preserve"> </w:t>
            </w:r>
            <w:r>
              <w:rPr>
                <w:bCs/>
                <w:color w:val="000000" w:themeColor="text1"/>
              </w:rPr>
              <w:t xml:space="preserve"> </w:t>
            </w:r>
          </w:p>
        </w:tc>
      </w:tr>
      <w:tr w:rsidR="00C86BA2" w:rsidRPr="009F5A37" w14:paraId="696CF5CF" w14:textId="77777777" w:rsidTr="00E65459">
        <w:tc>
          <w:tcPr>
            <w:tcW w:w="848" w:type="pct"/>
          </w:tcPr>
          <w:p w14:paraId="4A35839F" w14:textId="673B8D05" w:rsidR="00C86BA2" w:rsidRPr="009F5A37" w:rsidRDefault="00C86BA2" w:rsidP="00C86BA2">
            <w:pPr>
              <w:pStyle w:val="NormalWeb"/>
              <w:spacing w:before="0" w:beforeAutospacing="0" w:after="0" w:afterAutospacing="0"/>
              <w:jc w:val="right"/>
              <w:outlineLvl w:val="0"/>
              <w:rPr>
                <w:color w:val="000000" w:themeColor="text1"/>
              </w:rPr>
            </w:pPr>
            <w:r w:rsidRPr="009F5A37">
              <w:rPr>
                <w:color w:val="000000" w:themeColor="text1"/>
              </w:rPr>
              <w:t>70.</w:t>
            </w:r>
          </w:p>
        </w:tc>
        <w:tc>
          <w:tcPr>
            <w:tcW w:w="4152" w:type="pct"/>
          </w:tcPr>
          <w:p w14:paraId="02073445" w14:textId="0A42771A" w:rsidR="00EA2829" w:rsidRPr="009F5A37" w:rsidRDefault="00C86BA2" w:rsidP="00C86BA2">
            <w:pPr>
              <w:rPr>
                <w:bCs/>
                <w:color w:val="000000" w:themeColor="text1"/>
              </w:rPr>
            </w:pPr>
            <w:r w:rsidRPr="009F5A37">
              <w:rPr>
                <w:bCs/>
                <w:color w:val="000000" w:themeColor="text1"/>
              </w:rPr>
              <w:t xml:space="preserve">Barnette BH, O’Loughlin CM, Park Y, Vogel K, </w:t>
            </w:r>
            <w:r w:rsidRPr="009F5A37">
              <w:rPr>
                <w:b/>
                <w:color w:val="000000" w:themeColor="text1"/>
              </w:rPr>
              <w:t>Burke TA</w:t>
            </w:r>
            <w:r w:rsidRPr="009F5A37">
              <w:rPr>
                <w:bCs/>
                <w:color w:val="000000" w:themeColor="text1"/>
              </w:rPr>
              <w:t xml:space="preserve">, Law KC, Ammerman BA. Nonsuicidal self-injury characteristics: A mixed methods analysis of differences between veterans and civilians. </w:t>
            </w:r>
            <w:r w:rsidR="009F5A37" w:rsidRPr="00150193">
              <w:rPr>
                <w:i/>
                <w:iCs/>
                <w:color w:val="000000" w:themeColor="text1"/>
              </w:rPr>
              <w:t>J Psychiatr Res</w:t>
            </w:r>
            <w:r w:rsidR="009F5A37" w:rsidRPr="009F5A37">
              <w:rPr>
                <w:color w:val="000000" w:themeColor="text1"/>
              </w:rPr>
              <w:t xml:space="preserve">. </w:t>
            </w:r>
            <w:r w:rsidR="00D84CE6" w:rsidRPr="00910A84">
              <w:rPr>
                <w:color w:val="000000" w:themeColor="text1"/>
              </w:rPr>
              <w:t>202</w:t>
            </w:r>
            <w:r w:rsidR="00D84CE6">
              <w:rPr>
                <w:color w:val="000000" w:themeColor="text1"/>
              </w:rPr>
              <w:t>3</w:t>
            </w:r>
            <w:r w:rsidR="00D84CE6" w:rsidRPr="00910A84">
              <w:rPr>
                <w:color w:val="000000" w:themeColor="text1"/>
              </w:rPr>
              <w:t xml:space="preserve"> </w:t>
            </w:r>
            <w:r w:rsidR="00D84CE6">
              <w:rPr>
                <w:color w:val="000000" w:themeColor="text1"/>
              </w:rPr>
              <w:t>Dec</w:t>
            </w:r>
            <w:r w:rsidR="00D84CE6" w:rsidRPr="00910A84">
              <w:rPr>
                <w:color w:val="000000" w:themeColor="text1"/>
              </w:rPr>
              <w:t xml:space="preserve"> 1;1</w:t>
            </w:r>
            <w:r w:rsidR="00D84CE6">
              <w:rPr>
                <w:color w:val="000000" w:themeColor="text1"/>
              </w:rPr>
              <w:t>68</w:t>
            </w:r>
            <w:r w:rsidR="00D84CE6" w:rsidRPr="00910A84">
              <w:rPr>
                <w:color w:val="000000" w:themeColor="text1"/>
              </w:rPr>
              <w:t>:</w:t>
            </w:r>
            <w:r w:rsidR="00D84CE6">
              <w:rPr>
                <w:color w:val="000000" w:themeColor="text1"/>
              </w:rPr>
              <w:t>318</w:t>
            </w:r>
            <w:r w:rsidR="00D84CE6" w:rsidRPr="00910A84">
              <w:rPr>
                <w:color w:val="000000" w:themeColor="text1"/>
              </w:rPr>
              <w:t>-</w:t>
            </w:r>
            <w:r w:rsidR="00D84CE6">
              <w:rPr>
                <w:color w:val="000000" w:themeColor="text1"/>
              </w:rPr>
              <w:t>324</w:t>
            </w:r>
            <w:r w:rsidR="00D84CE6" w:rsidRPr="00910A84">
              <w:rPr>
                <w:color w:val="000000" w:themeColor="text1"/>
              </w:rPr>
              <w:t>. doi:10.1016/j.jpsychires.202</w:t>
            </w:r>
            <w:r w:rsidR="00D84CE6">
              <w:rPr>
                <w:color w:val="000000" w:themeColor="text1"/>
              </w:rPr>
              <w:t>3</w:t>
            </w:r>
            <w:r w:rsidR="00D84CE6" w:rsidRPr="00910A84">
              <w:rPr>
                <w:color w:val="000000" w:themeColor="text1"/>
              </w:rPr>
              <w:t>.</w:t>
            </w:r>
            <w:r w:rsidR="00D84CE6">
              <w:rPr>
                <w:color w:val="000000" w:themeColor="text1"/>
              </w:rPr>
              <w:t>10</w:t>
            </w:r>
            <w:r w:rsidR="00D84CE6" w:rsidRPr="00910A84">
              <w:rPr>
                <w:color w:val="000000" w:themeColor="text1"/>
              </w:rPr>
              <w:t>.0</w:t>
            </w:r>
            <w:r w:rsidR="00D84CE6">
              <w:rPr>
                <w:color w:val="000000" w:themeColor="text1"/>
              </w:rPr>
              <w:t>43</w:t>
            </w:r>
            <w:r w:rsidR="00D84CE6" w:rsidRPr="00910A84">
              <w:rPr>
                <w:color w:val="000000" w:themeColor="text1"/>
              </w:rPr>
              <w:t xml:space="preserve">. </w:t>
            </w:r>
          </w:p>
        </w:tc>
      </w:tr>
      <w:tr w:rsidR="00EA2829" w:rsidRPr="009F5A37" w14:paraId="76CD36A3" w14:textId="77777777" w:rsidTr="00EA2829">
        <w:tc>
          <w:tcPr>
            <w:tcW w:w="848" w:type="pct"/>
          </w:tcPr>
          <w:p w14:paraId="45123CE7" w14:textId="51957036" w:rsidR="00EA2829" w:rsidRPr="009F5A37" w:rsidRDefault="00EA2829" w:rsidP="009533CC">
            <w:pPr>
              <w:pStyle w:val="NormalWeb"/>
              <w:spacing w:before="0" w:beforeAutospacing="0" w:after="0" w:afterAutospacing="0"/>
              <w:jc w:val="right"/>
              <w:outlineLvl w:val="0"/>
              <w:rPr>
                <w:color w:val="000000" w:themeColor="text1"/>
              </w:rPr>
            </w:pPr>
            <w:r w:rsidRPr="009F5A37">
              <w:rPr>
                <w:color w:val="000000" w:themeColor="text1"/>
              </w:rPr>
              <w:t>71.</w:t>
            </w:r>
          </w:p>
        </w:tc>
        <w:tc>
          <w:tcPr>
            <w:tcW w:w="4152" w:type="pct"/>
          </w:tcPr>
          <w:p w14:paraId="7F839A8E" w14:textId="711C3E42" w:rsidR="00D84CE6" w:rsidRPr="00D84CE6" w:rsidRDefault="00EA2829" w:rsidP="009533CC">
            <w:pPr>
              <w:rPr>
                <w:color w:val="000000" w:themeColor="text1"/>
              </w:rPr>
            </w:pPr>
            <w:r w:rsidRPr="009F5A37">
              <w:rPr>
                <w:rStyle w:val="markwbehzt4fa"/>
                <w:color w:val="000000" w:themeColor="text1"/>
                <w:bdr w:val="none" w:sz="0" w:space="0" w:color="auto" w:frame="1"/>
                <w:shd w:val="clear" w:color="auto" w:fill="FFFFFF"/>
              </w:rPr>
              <w:t>Bettis</w:t>
            </w:r>
            <w:r w:rsidRPr="009F5A37">
              <w:rPr>
                <w:color w:val="000000" w:themeColor="text1"/>
                <w:shd w:val="clear" w:color="auto" w:fill="FFFFFF"/>
              </w:rPr>
              <w:t xml:space="preserve"> AH, </w:t>
            </w:r>
            <w:r w:rsidRPr="009F5A37">
              <w:rPr>
                <w:b/>
                <w:bCs/>
                <w:color w:val="000000" w:themeColor="text1"/>
                <w:shd w:val="clear" w:color="auto" w:fill="FFFFFF"/>
              </w:rPr>
              <w:t>Burke TA</w:t>
            </w:r>
            <w:r w:rsidRPr="009F5A37">
              <w:rPr>
                <w:color w:val="000000" w:themeColor="text1"/>
                <w:shd w:val="clear" w:color="auto" w:fill="FFFFFF"/>
              </w:rPr>
              <w:t>, Scott</w:t>
            </w:r>
            <w:r w:rsidR="009F5A37" w:rsidRPr="009F5A37">
              <w:rPr>
                <w:color w:val="000000" w:themeColor="text1"/>
                <w:shd w:val="clear" w:color="auto" w:fill="FFFFFF"/>
              </w:rPr>
              <w:t xml:space="preserve"> </w:t>
            </w:r>
            <w:r w:rsidRPr="009F5A37">
              <w:rPr>
                <w:color w:val="000000" w:themeColor="text1"/>
                <w:shd w:val="clear" w:color="auto" w:fill="FFFFFF"/>
              </w:rPr>
              <w:t>SR, Bedock</w:t>
            </w:r>
            <w:r w:rsidR="009F5A37" w:rsidRPr="009F5A37">
              <w:rPr>
                <w:color w:val="000000" w:themeColor="text1"/>
                <w:shd w:val="clear" w:color="auto" w:fill="FFFFFF"/>
              </w:rPr>
              <w:t xml:space="preserve"> </w:t>
            </w:r>
            <w:r w:rsidRPr="009F5A37">
              <w:rPr>
                <w:color w:val="000000" w:themeColor="text1"/>
                <w:shd w:val="clear" w:color="auto" w:fill="FFFFFF"/>
              </w:rPr>
              <w:t>C</w:t>
            </w:r>
            <w:r w:rsidR="009F5A37" w:rsidRPr="009F5A37">
              <w:rPr>
                <w:color w:val="000000" w:themeColor="text1"/>
                <w:shd w:val="clear" w:color="auto" w:fill="FFFFFF"/>
              </w:rPr>
              <w:t>,</w:t>
            </w:r>
            <w:r w:rsidRPr="009F5A37">
              <w:rPr>
                <w:color w:val="000000" w:themeColor="text1"/>
                <w:shd w:val="clear" w:color="auto" w:fill="FFFFFF"/>
              </w:rPr>
              <w:t xml:space="preserve"> Ambriano C</w:t>
            </w:r>
            <w:r w:rsidR="009F5A37" w:rsidRPr="009F5A37">
              <w:rPr>
                <w:color w:val="000000" w:themeColor="text1"/>
                <w:shd w:val="clear" w:color="auto" w:fill="FFFFFF"/>
              </w:rPr>
              <w:t>,</w:t>
            </w:r>
            <w:r w:rsidRPr="009F5A37">
              <w:rPr>
                <w:color w:val="000000" w:themeColor="text1"/>
                <w:shd w:val="clear" w:color="auto" w:fill="FFFFFF"/>
              </w:rPr>
              <w:t xml:space="preserve"> Parrish</w:t>
            </w:r>
            <w:r w:rsidR="009F5A37" w:rsidRPr="009F5A37">
              <w:rPr>
                <w:color w:val="000000" w:themeColor="text1"/>
                <w:shd w:val="clear" w:color="auto" w:fill="FFFFFF"/>
              </w:rPr>
              <w:t xml:space="preserve"> </w:t>
            </w:r>
            <w:r w:rsidRPr="009F5A37">
              <w:rPr>
                <w:color w:val="000000" w:themeColor="text1"/>
                <w:shd w:val="clear" w:color="auto" w:fill="FFFFFF"/>
              </w:rPr>
              <w:t>J, Marsh</w:t>
            </w:r>
            <w:r w:rsidR="009F5A37" w:rsidRPr="009F5A37">
              <w:rPr>
                <w:color w:val="000000" w:themeColor="text1"/>
                <w:shd w:val="clear" w:color="auto" w:fill="FFFFFF"/>
              </w:rPr>
              <w:t xml:space="preserve"> </w:t>
            </w:r>
            <w:r w:rsidRPr="009F5A37">
              <w:rPr>
                <w:color w:val="000000" w:themeColor="text1"/>
                <w:shd w:val="clear" w:color="auto" w:fill="FFFFFF"/>
              </w:rPr>
              <w:t>D, Fox K. Disclosures of self-injurious thoughts and behaviors to parents in the context of therapy: A qualitative investigation. </w:t>
            </w:r>
            <w:r w:rsidRPr="00150193">
              <w:rPr>
                <w:rStyle w:val="mark9kfx6tgwx"/>
                <w:i/>
                <w:iCs/>
                <w:color w:val="000000" w:themeColor="text1"/>
                <w:bdr w:val="none" w:sz="0" w:space="0" w:color="auto" w:frame="1"/>
                <w:shd w:val="clear" w:color="auto" w:fill="FFFFFF"/>
              </w:rPr>
              <w:t>J</w:t>
            </w:r>
            <w:r w:rsidRPr="00150193">
              <w:rPr>
                <w:i/>
                <w:iCs/>
                <w:color w:val="000000" w:themeColor="text1"/>
                <w:shd w:val="clear" w:color="auto" w:fill="FFFFFF"/>
              </w:rPr>
              <w:t> </w:t>
            </w:r>
            <w:r w:rsidRPr="00150193">
              <w:rPr>
                <w:rStyle w:val="markv3q49zczn"/>
                <w:i/>
                <w:iCs/>
                <w:color w:val="000000" w:themeColor="text1"/>
                <w:bdr w:val="none" w:sz="0" w:space="0" w:color="auto" w:frame="1"/>
                <w:shd w:val="clear" w:color="auto" w:fill="FFFFFF"/>
              </w:rPr>
              <w:t>Clin</w:t>
            </w:r>
            <w:r w:rsidRPr="00150193">
              <w:rPr>
                <w:i/>
                <w:iCs/>
                <w:color w:val="000000" w:themeColor="text1"/>
                <w:shd w:val="clear" w:color="auto" w:fill="FFFFFF"/>
              </w:rPr>
              <w:t> </w:t>
            </w:r>
            <w:r w:rsidRPr="00150193">
              <w:rPr>
                <w:rStyle w:val="mark69y8f598y"/>
                <w:i/>
                <w:iCs/>
                <w:color w:val="000000" w:themeColor="text1"/>
                <w:bdr w:val="none" w:sz="0" w:space="0" w:color="auto" w:frame="1"/>
                <w:shd w:val="clear" w:color="auto" w:fill="FFFFFF"/>
              </w:rPr>
              <w:t>Psychol</w:t>
            </w:r>
            <w:r w:rsidRPr="009F5A37">
              <w:rPr>
                <w:color w:val="000000" w:themeColor="text1"/>
                <w:shd w:val="clear" w:color="auto" w:fill="FFFFFF"/>
              </w:rPr>
              <w:t>.</w:t>
            </w:r>
            <w:r w:rsidRPr="009F5A37">
              <w:rPr>
                <w:bCs/>
                <w:color w:val="000000" w:themeColor="text1"/>
              </w:rPr>
              <w:t xml:space="preserve"> </w:t>
            </w:r>
            <w:r w:rsidR="00D84CE6" w:rsidRPr="00910A84">
              <w:rPr>
                <w:color w:val="000000" w:themeColor="text1"/>
              </w:rPr>
              <w:t>202</w:t>
            </w:r>
            <w:r w:rsidR="00D84CE6">
              <w:rPr>
                <w:color w:val="000000" w:themeColor="text1"/>
              </w:rPr>
              <w:t>4</w:t>
            </w:r>
            <w:r w:rsidR="00D84CE6" w:rsidRPr="00910A84">
              <w:rPr>
                <w:color w:val="000000" w:themeColor="text1"/>
              </w:rPr>
              <w:t xml:space="preserve"> </w:t>
            </w:r>
            <w:r w:rsidR="00D84CE6">
              <w:rPr>
                <w:color w:val="000000" w:themeColor="text1"/>
              </w:rPr>
              <w:t>Dec</w:t>
            </w:r>
            <w:r w:rsidR="00D84CE6" w:rsidRPr="00910A84">
              <w:rPr>
                <w:color w:val="000000" w:themeColor="text1"/>
              </w:rPr>
              <w:t xml:space="preserve"> 1</w:t>
            </w:r>
            <w:r w:rsidR="00D84CE6">
              <w:rPr>
                <w:color w:val="000000" w:themeColor="text1"/>
              </w:rPr>
              <w:t>8</w:t>
            </w:r>
            <w:r w:rsidR="00D84CE6" w:rsidRPr="00910A84">
              <w:rPr>
                <w:color w:val="000000" w:themeColor="text1"/>
              </w:rPr>
              <w:t>;</w:t>
            </w:r>
            <w:r w:rsidR="00D84CE6">
              <w:rPr>
                <w:color w:val="000000" w:themeColor="text1"/>
              </w:rPr>
              <w:t>80</w:t>
            </w:r>
            <w:r w:rsidR="00D84CE6" w:rsidRPr="00910A84">
              <w:rPr>
                <w:color w:val="000000" w:themeColor="text1"/>
              </w:rPr>
              <w:t>:</w:t>
            </w:r>
            <w:r w:rsidR="00D84CE6">
              <w:rPr>
                <w:color w:val="000000" w:themeColor="text1"/>
              </w:rPr>
              <w:t>537-558</w:t>
            </w:r>
            <w:r w:rsidR="00D84CE6" w:rsidRPr="00910A84">
              <w:rPr>
                <w:color w:val="000000" w:themeColor="text1"/>
              </w:rPr>
              <w:t>. doi:</w:t>
            </w:r>
            <w:r w:rsidR="00D84CE6" w:rsidRPr="00D84CE6">
              <w:rPr>
                <w:color w:val="000000" w:themeColor="text1"/>
              </w:rPr>
              <w:t>10.1002/jclp.23633</w:t>
            </w:r>
            <w:r w:rsidR="00D84CE6" w:rsidRPr="00910A84">
              <w:rPr>
                <w:color w:val="000000" w:themeColor="text1"/>
              </w:rPr>
              <w:t>.</w:t>
            </w:r>
          </w:p>
        </w:tc>
      </w:tr>
      <w:tr w:rsidR="00D84CE6" w:rsidRPr="009F5A37" w14:paraId="7A1AAEB6" w14:textId="77777777" w:rsidTr="00EA2829">
        <w:tc>
          <w:tcPr>
            <w:tcW w:w="848" w:type="pct"/>
          </w:tcPr>
          <w:p w14:paraId="28D7EB7E" w14:textId="5D5EEED3" w:rsidR="00D84CE6" w:rsidRPr="009F5A37" w:rsidRDefault="00D84CE6" w:rsidP="00D84CE6">
            <w:pPr>
              <w:pStyle w:val="NormalWeb"/>
              <w:spacing w:before="0" w:beforeAutospacing="0" w:after="0" w:afterAutospacing="0"/>
              <w:jc w:val="right"/>
              <w:outlineLvl w:val="0"/>
              <w:rPr>
                <w:color w:val="000000" w:themeColor="text1"/>
              </w:rPr>
            </w:pPr>
            <w:r w:rsidRPr="009F5A37">
              <w:rPr>
                <w:color w:val="000000" w:themeColor="text1"/>
              </w:rPr>
              <w:t>7</w:t>
            </w:r>
            <w:r>
              <w:rPr>
                <w:color w:val="000000" w:themeColor="text1"/>
              </w:rPr>
              <w:t>2</w:t>
            </w:r>
            <w:r w:rsidRPr="009F5A37">
              <w:rPr>
                <w:color w:val="000000" w:themeColor="text1"/>
              </w:rPr>
              <w:t>.</w:t>
            </w:r>
          </w:p>
        </w:tc>
        <w:tc>
          <w:tcPr>
            <w:tcW w:w="4152" w:type="pct"/>
          </w:tcPr>
          <w:p w14:paraId="7E721849" w14:textId="593FD9A5" w:rsidR="00D84CE6" w:rsidRPr="006D043A" w:rsidRDefault="00D84CE6" w:rsidP="00D84CE6">
            <w:pPr>
              <w:rPr>
                <w:rStyle w:val="markwbehzt4fa"/>
                <w:bCs/>
                <w:color w:val="000000" w:themeColor="text1"/>
              </w:rPr>
            </w:pPr>
            <w:r>
              <w:rPr>
                <w:rStyle w:val="markwbehzt4fa"/>
                <w:bdr w:val="none" w:sz="0" w:space="0" w:color="auto" w:frame="1"/>
              </w:rPr>
              <w:t>*Ammerman</w:t>
            </w:r>
            <w:r w:rsidRPr="009F5A37">
              <w:rPr>
                <w:color w:val="000000" w:themeColor="text1"/>
                <w:shd w:val="clear" w:color="auto" w:fill="FFFFFF"/>
              </w:rPr>
              <w:t xml:space="preserve"> </w:t>
            </w:r>
            <w:r>
              <w:rPr>
                <w:color w:val="000000" w:themeColor="text1"/>
                <w:shd w:val="clear" w:color="auto" w:fill="FFFFFF"/>
              </w:rPr>
              <w:t>B</w:t>
            </w:r>
            <w:r w:rsidRPr="009F5A37">
              <w:rPr>
                <w:color w:val="000000" w:themeColor="text1"/>
                <w:shd w:val="clear" w:color="auto" w:fill="FFFFFF"/>
              </w:rPr>
              <w:t xml:space="preserve">A, </w:t>
            </w:r>
            <w:r>
              <w:rPr>
                <w:color w:val="000000" w:themeColor="text1"/>
                <w:shd w:val="clear" w:color="auto" w:fill="FFFFFF"/>
              </w:rPr>
              <w:t>*</w:t>
            </w:r>
            <w:r w:rsidRPr="009F5A37">
              <w:rPr>
                <w:b/>
                <w:bCs/>
                <w:color w:val="000000" w:themeColor="text1"/>
                <w:shd w:val="clear" w:color="auto" w:fill="FFFFFF"/>
              </w:rPr>
              <w:t>Burke TA</w:t>
            </w:r>
            <w:r w:rsidRPr="009F5A37">
              <w:rPr>
                <w:color w:val="000000" w:themeColor="text1"/>
                <w:shd w:val="clear" w:color="auto" w:fill="FFFFFF"/>
              </w:rPr>
              <w:t xml:space="preserve">, Scott SR, Bedock C, Ambriano C, Parrish J, Marsh D, Fox K. </w:t>
            </w:r>
            <w:r w:rsidRPr="00D84CE6">
              <w:rPr>
                <w:color w:val="000000" w:themeColor="text1"/>
                <w:shd w:val="clear" w:color="auto" w:fill="FFFFFF"/>
              </w:rPr>
              <w:t>The association between nonsuicidal and suicidal self-injurious behaviors: A systematic review and expanded conceptual model</w:t>
            </w:r>
            <w:r w:rsidRPr="009F5A37">
              <w:rPr>
                <w:color w:val="000000" w:themeColor="text1"/>
                <w:shd w:val="clear" w:color="auto" w:fill="FFFFFF"/>
              </w:rPr>
              <w:t>. </w:t>
            </w:r>
            <w:r w:rsidRPr="00150193">
              <w:rPr>
                <w:rStyle w:val="mark9kfx6tgwx"/>
                <w:i/>
                <w:iCs/>
                <w:bdr w:val="none" w:sz="0" w:space="0" w:color="auto" w:frame="1"/>
              </w:rPr>
              <w:t>Dev Psychopathol</w:t>
            </w:r>
            <w:r w:rsidRPr="00150193">
              <w:rPr>
                <w:i/>
                <w:iCs/>
                <w:color w:val="000000" w:themeColor="text1"/>
                <w:shd w:val="clear" w:color="auto" w:fill="FFFFFF"/>
              </w:rPr>
              <w:t>.</w:t>
            </w:r>
            <w:r w:rsidRPr="009F5A37">
              <w:rPr>
                <w:bCs/>
                <w:color w:val="000000" w:themeColor="text1"/>
              </w:rPr>
              <w:t xml:space="preserve"> Forthcoming 202</w:t>
            </w:r>
            <w:r>
              <w:rPr>
                <w:bCs/>
                <w:color w:val="000000" w:themeColor="text1"/>
              </w:rPr>
              <w:t>5</w:t>
            </w:r>
            <w:r w:rsidRPr="009F5A37">
              <w:rPr>
                <w:bCs/>
                <w:color w:val="000000" w:themeColor="text1"/>
              </w:rPr>
              <w:t>.</w:t>
            </w:r>
          </w:p>
        </w:tc>
      </w:tr>
      <w:tr w:rsidR="006D043A" w:rsidRPr="009F5A37" w14:paraId="74FEF683" w14:textId="77777777" w:rsidTr="00EA2829">
        <w:tc>
          <w:tcPr>
            <w:tcW w:w="848" w:type="pct"/>
          </w:tcPr>
          <w:p w14:paraId="5EDECFFD" w14:textId="51F1B27C" w:rsidR="006D043A" w:rsidRPr="009F5A37" w:rsidRDefault="006D043A" w:rsidP="006D043A">
            <w:pPr>
              <w:pStyle w:val="NormalWeb"/>
              <w:spacing w:before="0" w:beforeAutospacing="0" w:after="0" w:afterAutospacing="0"/>
              <w:jc w:val="right"/>
              <w:outlineLvl w:val="0"/>
              <w:rPr>
                <w:color w:val="000000" w:themeColor="text1"/>
              </w:rPr>
            </w:pPr>
            <w:r w:rsidRPr="009F5A37">
              <w:rPr>
                <w:color w:val="000000" w:themeColor="text1"/>
              </w:rPr>
              <w:t>7</w:t>
            </w:r>
            <w:r>
              <w:rPr>
                <w:color w:val="000000" w:themeColor="text1"/>
              </w:rPr>
              <w:t>3</w:t>
            </w:r>
            <w:r w:rsidRPr="009F5A37">
              <w:rPr>
                <w:color w:val="000000" w:themeColor="text1"/>
              </w:rPr>
              <w:t>.</w:t>
            </w:r>
          </w:p>
        </w:tc>
        <w:tc>
          <w:tcPr>
            <w:tcW w:w="4152" w:type="pct"/>
          </w:tcPr>
          <w:p w14:paraId="24DE08A9" w14:textId="39C89ADD" w:rsidR="006D043A" w:rsidRPr="003A123C" w:rsidRDefault="006D043A" w:rsidP="006D043A">
            <w:pPr>
              <w:rPr>
                <w:rStyle w:val="markwbehzt4fa"/>
                <w:bCs/>
                <w:color w:val="000000" w:themeColor="text1"/>
              </w:rPr>
            </w:pPr>
            <w:r>
              <w:rPr>
                <w:rStyle w:val="markwbehzt4fa"/>
                <w:bdr w:val="none" w:sz="0" w:space="0" w:color="auto" w:frame="1"/>
              </w:rPr>
              <w:t>Mirichlis S</w:t>
            </w:r>
            <w:r w:rsidRPr="009F5A37">
              <w:rPr>
                <w:color w:val="000000" w:themeColor="text1"/>
                <w:shd w:val="clear" w:color="auto" w:fill="FFFFFF"/>
              </w:rPr>
              <w:t xml:space="preserve">, </w:t>
            </w:r>
            <w:r w:rsidRPr="00DD41DB">
              <w:rPr>
                <w:b/>
                <w:bCs/>
                <w:color w:val="000000" w:themeColor="text1"/>
                <w:shd w:val="clear" w:color="auto" w:fill="FFFFFF"/>
              </w:rPr>
              <w:t>Burke TA</w:t>
            </w:r>
            <w:r>
              <w:rPr>
                <w:color w:val="000000" w:themeColor="text1"/>
                <w:shd w:val="clear" w:color="auto" w:fill="FFFFFF"/>
              </w:rPr>
              <w:t>, Bettis AH, Dayer K, Fox, KR.</w:t>
            </w:r>
            <w:r w:rsidRPr="009F5A37">
              <w:rPr>
                <w:color w:val="000000" w:themeColor="text1"/>
                <w:shd w:val="clear" w:color="auto" w:fill="FFFFFF"/>
              </w:rPr>
              <w:t xml:space="preserve"> </w:t>
            </w:r>
            <w:r>
              <w:rPr>
                <w:color w:val="000000" w:themeColor="text1"/>
                <w:shd w:val="clear" w:color="auto" w:fill="FFFFFF"/>
              </w:rPr>
              <w:t xml:space="preserve">Barriers to youth disclosing self-injurious thoughts and behaviors: A focus on the </w:t>
            </w:r>
            <w:r w:rsidR="003A123C">
              <w:rPr>
                <w:color w:val="000000" w:themeColor="text1"/>
                <w:shd w:val="clear" w:color="auto" w:fill="FFFFFF"/>
              </w:rPr>
              <w:t>t</w:t>
            </w:r>
            <w:r>
              <w:rPr>
                <w:color w:val="000000" w:themeColor="text1"/>
                <w:shd w:val="clear" w:color="auto" w:fill="FFFFFF"/>
              </w:rPr>
              <w:t xml:space="preserve">herapeutic </w:t>
            </w:r>
            <w:r w:rsidR="003A123C">
              <w:rPr>
                <w:color w:val="000000" w:themeColor="text1"/>
                <w:shd w:val="clear" w:color="auto" w:fill="FFFFFF"/>
              </w:rPr>
              <w:t>c</w:t>
            </w:r>
            <w:r>
              <w:rPr>
                <w:color w:val="000000" w:themeColor="text1"/>
                <w:shd w:val="clear" w:color="auto" w:fill="FFFFFF"/>
              </w:rPr>
              <w:t>ontext</w:t>
            </w:r>
            <w:r w:rsidRPr="009F5A37">
              <w:rPr>
                <w:color w:val="000000" w:themeColor="text1"/>
                <w:shd w:val="clear" w:color="auto" w:fill="FFFFFF"/>
              </w:rPr>
              <w:t>. </w:t>
            </w:r>
            <w:r w:rsidRPr="00150193">
              <w:rPr>
                <w:rStyle w:val="mark9kfx6tgwx"/>
                <w:i/>
                <w:iCs/>
                <w:bdr w:val="none" w:sz="0" w:space="0" w:color="auto" w:frame="1"/>
              </w:rPr>
              <w:t>Arch</w:t>
            </w:r>
            <w:r w:rsidR="00DD41DB" w:rsidRPr="00150193">
              <w:rPr>
                <w:rStyle w:val="mark9kfx6tgwx"/>
                <w:i/>
                <w:iCs/>
                <w:bdr w:val="none" w:sz="0" w:space="0" w:color="auto" w:frame="1"/>
              </w:rPr>
              <w:t xml:space="preserve"> Suicide Res</w:t>
            </w:r>
            <w:r w:rsidR="00DD41DB">
              <w:rPr>
                <w:rStyle w:val="mark9kfx6tgwx"/>
                <w:bdr w:val="none" w:sz="0" w:space="0" w:color="auto" w:frame="1"/>
              </w:rPr>
              <w:t>.</w:t>
            </w:r>
            <w:r>
              <w:rPr>
                <w:rStyle w:val="mark9kfx6tgwx"/>
                <w:bdr w:val="none" w:sz="0" w:space="0" w:color="auto" w:frame="1"/>
              </w:rPr>
              <w:t xml:space="preserve"> </w:t>
            </w:r>
            <w:r w:rsidR="00DD41DB" w:rsidRPr="00DD41DB">
              <w:rPr>
                <w:bCs/>
                <w:color w:val="000000" w:themeColor="text1"/>
              </w:rPr>
              <w:t>2024 Nov 8;1-16. PMID: 39514337. Epub 2024 Nov 8</w:t>
            </w:r>
            <w:r w:rsidR="00DD41DB">
              <w:rPr>
                <w:bCs/>
                <w:color w:val="000000" w:themeColor="text1"/>
              </w:rPr>
              <w:t xml:space="preserve">. </w:t>
            </w:r>
            <w:r>
              <w:rPr>
                <w:bCs/>
                <w:color w:val="000000" w:themeColor="text1"/>
              </w:rPr>
              <w:t xml:space="preserve">doi: </w:t>
            </w:r>
            <w:r w:rsidRPr="006D043A">
              <w:rPr>
                <w:bCs/>
                <w:color w:val="000000" w:themeColor="text1"/>
              </w:rPr>
              <w:t>10.1080/13811118.2024.2424233</w:t>
            </w:r>
            <w:r>
              <w:rPr>
                <w:bCs/>
                <w:color w:val="000000" w:themeColor="text1"/>
              </w:rPr>
              <w:t>.</w:t>
            </w:r>
          </w:p>
        </w:tc>
      </w:tr>
      <w:tr w:rsidR="003A123C" w:rsidRPr="009F5A37" w14:paraId="1763AAD6" w14:textId="77777777" w:rsidTr="00EA2829">
        <w:tc>
          <w:tcPr>
            <w:tcW w:w="848" w:type="pct"/>
          </w:tcPr>
          <w:p w14:paraId="30C0212D" w14:textId="267A2403" w:rsidR="003A123C" w:rsidRPr="009F5A37" w:rsidRDefault="003A123C" w:rsidP="003A123C">
            <w:pPr>
              <w:pStyle w:val="NormalWeb"/>
              <w:spacing w:before="0" w:beforeAutospacing="0" w:after="0" w:afterAutospacing="0"/>
              <w:jc w:val="right"/>
              <w:outlineLvl w:val="0"/>
              <w:rPr>
                <w:color w:val="000000" w:themeColor="text1"/>
              </w:rPr>
            </w:pPr>
            <w:r w:rsidRPr="009F5A37">
              <w:rPr>
                <w:color w:val="000000" w:themeColor="text1"/>
              </w:rPr>
              <w:lastRenderedPageBreak/>
              <w:t>7</w:t>
            </w:r>
            <w:r>
              <w:rPr>
                <w:color w:val="000000" w:themeColor="text1"/>
              </w:rPr>
              <w:t>4</w:t>
            </w:r>
            <w:r w:rsidRPr="009F5A37">
              <w:rPr>
                <w:color w:val="000000" w:themeColor="text1"/>
              </w:rPr>
              <w:t>.</w:t>
            </w:r>
          </w:p>
        </w:tc>
        <w:tc>
          <w:tcPr>
            <w:tcW w:w="4152" w:type="pct"/>
          </w:tcPr>
          <w:p w14:paraId="2ABD6F3B" w14:textId="095ED64E" w:rsidR="005D6608" w:rsidRDefault="005D6608" w:rsidP="003A123C">
            <w:pPr>
              <w:rPr>
                <w:bCs/>
                <w:color w:val="000000" w:themeColor="text1"/>
              </w:rPr>
            </w:pPr>
            <w:r w:rsidRPr="005D6608">
              <w:rPr>
                <w:rStyle w:val="markwbehzt4fa"/>
                <w:bdr w:val="none" w:sz="0" w:space="0" w:color="auto" w:frame="1"/>
              </w:rPr>
              <w:t xml:space="preserve">*Bentley KH, *Kennedy CJ, Khadse PN, Brooks Stephens JR, Madsen EM, Flics MJ, Lee H, Smoller JW, </w:t>
            </w:r>
            <w:r w:rsidRPr="005D6608">
              <w:rPr>
                <w:rStyle w:val="markwbehzt4fa"/>
                <w:b/>
                <w:bCs/>
                <w:bdr w:val="none" w:sz="0" w:space="0" w:color="auto" w:frame="1"/>
              </w:rPr>
              <w:t>Burke TA</w:t>
            </w:r>
            <w:r w:rsidRPr="005D6608">
              <w:rPr>
                <w:rStyle w:val="markwbehzt4fa"/>
                <w:bdr w:val="none" w:sz="0" w:space="0" w:color="auto" w:frame="1"/>
              </w:rPr>
              <w:t>.</w:t>
            </w:r>
            <w:r w:rsidRPr="005D6608">
              <w:rPr>
                <w:bCs/>
                <w:color w:val="000000" w:themeColor="text1"/>
              </w:rPr>
              <w:t xml:space="preserve"> Clinician suicide risk assessment for prediction of suicide attempt in a large healthcare system. </w:t>
            </w:r>
            <w:r w:rsidRPr="00150193">
              <w:rPr>
                <w:rStyle w:val="markwbehzt4fa"/>
                <w:i/>
                <w:iCs/>
                <w:bdr w:val="none" w:sz="0" w:space="0" w:color="auto" w:frame="1"/>
              </w:rPr>
              <w:t>JAMA Psychiatry</w:t>
            </w:r>
            <w:r w:rsidRPr="005D6608">
              <w:rPr>
                <w:bCs/>
                <w:color w:val="000000" w:themeColor="text1"/>
              </w:rPr>
              <w:t>. Forthcoming 2025.</w:t>
            </w:r>
          </w:p>
          <w:p w14:paraId="55C5914A" w14:textId="171A1D0A" w:rsidR="003A123C" w:rsidRDefault="003A123C" w:rsidP="00DD41DB">
            <w:pPr>
              <w:rPr>
                <w:rStyle w:val="markwbehzt4fa"/>
                <w:bdr w:val="none" w:sz="0" w:space="0" w:color="auto" w:frame="1"/>
              </w:rPr>
            </w:pPr>
          </w:p>
        </w:tc>
      </w:tr>
    </w:tbl>
    <w:p w14:paraId="582912CA" w14:textId="0A00AAB0" w:rsidR="004A5538" w:rsidRPr="00910A84" w:rsidRDefault="00BC5B8C" w:rsidP="00BD6885">
      <w:pPr>
        <w:spacing w:before="120" w:after="40" w:line="360" w:lineRule="auto"/>
        <w:contextualSpacing/>
        <w:rPr>
          <w:bCs/>
          <w:color w:val="000000" w:themeColor="text1"/>
        </w:rPr>
      </w:pPr>
      <w:r w:rsidRPr="00910A84">
        <w:rPr>
          <w:b/>
          <w:color w:val="000000" w:themeColor="text1"/>
        </w:rPr>
        <w:t>Other peer-reviewed schola</w:t>
      </w:r>
      <w:r w:rsidR="004A5538" w:rsidRPr="00910A84">
        <w:rPr>
          <w:b/>
          <w:color w:val="000000" w:themeColor="text1"/>
        </w:rPr>
        <w:t xml:space="preserve">rship </w:t>
      </w:r>
    </w:p>
    <w:tbl>
      <w:tblPr>
        <w:tblW w:w="5000" w:type="pct"/>
        <w:tblInd w:w="-720" w:type="dxa"/>
        <w:tblLook w:val="01E0" w:firstRow="1" w:lastRow="1" w:firstColumn="1" w:lastColumn="1" w:noHBand="0" w:noVBand="0"/>
      </w:tblPr>
      <w:tblGrid>
        <w:gridCol w:w="1131"/>
        <w:gridCol w:w="8805"/>
      </w:tblGrid>
      <w:tr w:rsidR="003E20DD" w:rsidRPr="00910A84" w14:paraId="4CB1992B" w14:textId="77777777" w:rsidTr="00BF07A6">
        <w:tc>
          <w:tcPr>
            <w:tcW w:w="569" w:type="pct"/>
          </w:tcPr>
          <w:p w14:paraId="3AC2BB5B" w14:textId="77777777" w:rsidR="004A5538" w:rsidRPr="00910A84" w:rsidRDefault="004A5538" w:rsidP="00BD6885">
            <w:pPr>
              <w:pStyle w:val="NormalWeb"/>
              <w:spacing w:before="0" w:beforeAutospacing="0" w:after="0" w:afterAutospacing="0"/>
              <w:jc w:val="right"/>
              <w:outlineLvl w:val="0"/>
              <w:rPr>
                <w:bCs w:val="0"/>
                <w:color w:val="000000" w:themeColor="text1"/>
              </w:rPr>
            </w:pPr>
            <w:r w:rsidRPr="00910A84">
              <w:rPr>
                <w:color w:val="000000" w:themeColor="text1"/>
              </w:rPr>
              <w:t xml:space="preserve">1. </w:t>
            </w:r>
          </w:p>
        </w:tc>
        <w:tc>
          <w:tcPr>
            <w:tcW w:w="4431" w:type="pct"/>
          </w:tcPr>
          <w:p w14:paraId="5B9A6215" w14:textId="77777777" w:rsidR="00AD7D4E" w:rsidRPr="00910A84" w:rsidRDefault="00B964DB">
            <w:pPr>
              <w:ind w:left="21"/>
              <w:rPr>
                <w:color w:val="000000" w:themeColor="text1"/>
              </w:rPr>
            </w:pPr>
            <w:r w:rsidRPr="00910A84">
              <w:rPr>
                <w:b/>
                <w:color w:val="000000" w:themeColor="text1"/>
              </w:rPr>
              <w:t>Burke TA</w:t>
            </w:r>
            <w:r w:rsidRPr="00910A84">
              <w:rPr>
                <w:color w:val="000000" w:themeColor="text1"/>
              </w:rPr>
              <w:t xml:space="preserve">, Buchanan J, Amira L, Yershova K, Posner, K. The treatment of pediatric suicidal behavior. </w:t>
            </w:r>
            <w:r w:rsidRPr="00150193">
              <w:rPr>
                <w:i/>
                <w:iCs/>
                <w:color w:val="000000" w:themeColor="text1"/>
              </w:rPr>
              <w:t>Curr Treat Options Psychiatry</w:t>
            </w:r>
            <w:r w:rsidRPr="00910A84">
              <w:rPr>
                <w:color w:val="000000" w:themeColor="text1"/>
              </w:rPr>
              <w:t>. 2014;1:1–18.</w:t>
            </w:r>
          </w:p>
        </w:tc>
      </w:tr>
      <w:tr w:rsidR="003E20DD" w:rsidRPr="00013BF4" w14:paraId="2641BA22" w14:textId="77777777" w:rsidTr="00BF07A6">
        <w:tc>
          <w:tcPr>
            <w:tcW w:w="569" w:type="pct"/>
          </w:tcPr>
          <w:p w14:paraId="544DE2C8" w14:textId="77777777" w:rsidR="004A5538" w:rsidRPr="00910A84" w:rsidRDefault="004A5538" w:rsidP="00BD6885">
            <w:pPr>
              <w:pStyle w:val="NormalWeb"/>
              <w:spacing w:before="0" w:beforeAutospacing="0" w:after="0" w:afterAutospacing="0"/>
              <w:jc w:val="right"/>
              <w:outlineLvl w:val="0"/>
              <w:rPr>
                <w:bCs w:val="0"/>
                <w:color w:val="000000" w:themeColor="text1"/>
              </w:rPr>
            </w:pPr>
            <w:r w:rsidRPr="00910A84">
              <w:rPr>
                <w:color w:val="000000" w:themeColor="text1"/>
              </w:rPr>
              <w:t xml:space="preserve">2. </w:t>
            </w:r>
          </w:p>
        </w:tc>
        <w:tc>
          <w:tcPr>
            <w:tcW w:w="4431" w:type="pct"/>
          </w:tcPr>
          <w:p w14:paraId="4B01FC88" w14:textId="77777777" w:rsidR="00AD7D4E" w:rsidRPr="00013BF4" w:rsidRDefault="00B964DB">
            <w:pPr>
              <w:ind w:left="21"/>
              <w:rPr>
                <w:color w:val="000000" w:themeColor="text1"/>
              </w:rPr>
            </w:pPr>
            <w:r w:rsidRPr="00910A84">
              <w:rPr>
                <w:b/>
                <w:color w:val="000000" w:themeColor="text1"/>
              </w:rPr>
              <w:t>Burke TA</w:t>
            </w:r>
            <w:r w:rsidRPr="00910A84">
              <w:rPr>
                <w:color w:val="000000" w:themeColor="text1"/>
              </w:rPr>
              <w:t xml:space="preserve">, Alloy LB. Moving toward an ideation-to-action framework in suicide research: A commentary on May and Klonsky. </w:t>
            </w:r>
            <w:r w:rsidRPr="00150193">
              <w:rPr>
                <w:i/>
                <w:iCs/>
                <w:color w:val="000000" w:themeColor="text1"/>
              </w:rPr>
              <w:t>Clin Psychol</w:t>
            </w:r>
            <w:r w:rsidRPr="00910A84">
              <w:rPr>
                <w:color w:val="000000" w:themeColor="text1"/>
              </w:rPr>
              <w:t xml:space="preserve"> (New York). 2016;23(1):26-30.</w:t>
            </w:r>
          </w:p>
        </w:tc>
      </w:tr>
      <w:tr w:rsidR="004A5538" w:rsidRPr="004B0A19" w14:paraId="64E18458" w14:textId="77777777" w:rsidTr="00BF07A6">
        <w:tc>
          <w:tcPr>
            <w:tcW w:w="569" w:type="pct"/>
          </w:tcPr>
          <w:p w14:paraId="428E8431" w14:textId="77777777" w:rsidR="004A5538" w:rsidRPr="00013BF4" w:rsidRDefault="004A5538" w:rsidP="00BD6885">
            <w:pPr>
              <w:pStyle w:val="NormalWeb"/>
              <w:spacing w:before="0" w:beforeAutospacing="0" w:after="0" w:afterAutospacing="0"/>
              <w:jc w:val="right"/>
              <w:outlineLvl w:val="0"/>
              <w:rPr>
                <w:bCs w:val="0"/>
              </w:rPr>
            </w:pPr>
            <w:r w:rsidRPr="00013BF4">
              <w:t xml:space="preserve">3. </w:t>
            </w:r>
          </w:p>
        </w:tc>
        <w:tc>
          <w:tcPr>
            <w:tcW w:w="4431" w:type="pct"/>
          </w:tcPr>
          <w:p w14:paraId="70721D78" w14:textId="4AC6386B" w:rsidR="00AD7D4E" w:rsidRPr="00013BF4" w:rsidRDefault="00B964DB">
            <w:pPr>
              <w:ind w:left="21"/>
            </w:pPr>
            <w:r w:rsidRPr="00013BF4">
              <w:t xml:space="preserve">Bettis AH, </w:t>
            </w:r>
            <w:r w:rsidRPr="00013BF4">
              <w:rPr>
                <w:b/>
              </w:rPr>
              <w:t>Burke TA</w:t>
            </w:r>
            <w:r w:rsidRPr="00013BF4">
              <w:t xml:space="preserve">, Nesi J, Liu </w:t>
            </w:r>
            <w:r w:rsidR="00733976" w:rsidRPr="00013BF4">
              <w:t>R</w:t>
            </w:r>
            <w:r w:rsidR="00733976">
              <w:t>T</w:t>
            </w:r>
            <w:r w:rsidRPr="00013BF4">
              <w:t xml:space="preserve">. Digital Technologies for Emotion Regulation Assessment and Intervention: A Conceptual Review and Future Directions. </w:t>
            </w:r>
            <w:r w:rsidRPr="00150193">
              <w:rPr>
                <w:i/>
                <w:iCs/>
              </w:rPr>
              <w:t>Clin Psychol Sci</w:t>
            </w:r>
            <w:r w:rsidRPr="00013BF4">
              <w:t>. 202</w:t>
            </w:r>
            <w:r w:rsidR="004B0A19" w:rsidRPr="00013BF4">
              <w:t xml:space="preserve">2; </w:t>
            </w:r>
            <w:r w:rsidR="004B0A19" w:rsidRPr="00013BF4">
              <w:rPr>
                <w:color w:val="222222"/>
                <w:shd w:val="clear" w:color="auto" w:fill="FFFFFF"/>
              </w:rPr>
              <w:t>10:3-26.</w:t>
            </w:r>
          </w:p>
        </w:tc>
      </w:tr>
    </w:tbl>
    <w:p w14:paraId="3A9F18A2" w14:textId="77777777" w:rsidR="00BD6885" w:rsidRPr="004B0A19" w:rsidRDefault="00BD6885" w:rsidP="00BD6885"/>
    <w:p w14:paraId="0480D194" w14:textId="77777777" w:rsidR="00BD6C1C" w:rsidRPr="004B0A19" w:rsidRDefault="0002097F" w:rsidP="00BD6885">
      <w:pPr>
        <w:pStyle w:val="NoSpacing"/>
        <w:spacing w:before="120" w:after="40" w:line="360" w:lineRule="auto"/>
        <w:contextualSpacing/>
        <w:rPr>
          <w:bCs w:val="0"/>
          <w:color w:val="000000"/>
          <w:sz w:val="24"/>
          <w:szCs w:val="24"/>
        </w:rPr>
      </w:pPr>
      <w:r w:rsidRPr="004B0A19">
        <w:rPr>
          <w:b/>
          <w:sz w:val="24"/>
          <w:szCs w:val="24"/>
        </w:rPr>
        <w:t>Non-peer reviewed scho</w:t>
      </w:r>
      <w:r w:rsidR="00F82585" w:rsidRPr="004B0A19">
        <w:rPr>
          <w:b/>
          <w:sz w:val="24"/>
          <w:szCs w:val="24"/>
        </w:rPr>
        <w:t>larship in print or other media</w:t>
      </w:r>
      <w:r w:rsidR="0076746B" w:rsidRPr="004B0A19">
        <w:rPr>
          <w:b/>
          <w:sz w:val="24"/>
          <w:szCs w:val="24"/>
        </w:rPr>
        <w:t>:</w:t>
      </w:r>
      <w:r w:rsidR="00A96DB3" w:rsidRPr="004B0A19">
        <w:rPr>
          <w:b/>
          <w:sz w:val="24"/>
          <w:szCs w:val="24"/>
        </w:rPr>
        <w:t xml:space="preserve"> </w:t>
      </w:r>
    </w:p>
    <w:p w14:paraId="5CF4BC42" w14:textId="77777777" w:rsidR="00A03909" w:rsidRPr="004B0A19" w:rsidRDefault="00A03909" w:rsidP="00BD6885">
      <w:pPr>
        <w:pStyle w:val="NoSpacing"/>
        <w:spacing w:before="120" w:after="40" w:line="360" w:lineRule="auto"/>
        <w:contextualSpacing/>
        <w:rPr>
          <w:b/>
          <w:sz w:val="24"/>
          <w:szCs w:val="24"/>
        </w:rPr>
      </w:pPr>
      <w:r w:rsidRPr="004B0A19">
        <w:rPr>
          <w:b/>
          <w:sz w:val="24"/>
          <w:szCs w:val="24"/>
        </w:rPr>
        <w:t>Book reviews</w:t>
      </w:r>
    </w:p>
    <w:tbl>
      <w:tblPr>
        <w:tblW w:w="5000" w:type="pct"/>
        <w:tblInd w:w="-720" w:type="dxa"/>
        <w:tblLook w:val="01E0" w:firstRow="1" w:lastRow="1" w:firstColumn="1" w:lastColumn="1" w:noHBand="0" w:noVBand="0"/>
      </w:tblPr>
      <w:tblGrid>
        <w:gridCol w:w="1131"/>
        <w:gridCol w:w="8805"/>
      </w:tblGrid>
      <w:tr w:rsidR="00A03909" w:rsidRPr="00816748" w14:paraId="35A48226" w14:textId="77777777" w:rsidTr="00A03909">
        <w:tc>
          <w:tcPr>
            <w:tcW w:w="569" w:type="pct"/>
          </w:tcPr>
          <w:p w14:paraId="33E7113C" w14:textId="77777777" w:rsidR="00A03909" w:rsidRPr="00816748" w:rsidRDefault="00A03909" w:rsidP="00A03909">
            <w:pPr>
              <w:pStyle w:val="NormalWeb"/>
              <w:spacing w:before="0" w:beforeAutospacing="0" w:after="0" w:afterAutospacing="0"/>
              <w:jc w:val="right"/>
              <w:outlineLvl w:val="0"/>
              <w:rPr>
                <w:bCs w:val="0"/>
                <w:sz w:val="23"/>
                <w:szCs w:val="23"/>
              </w:rPr>
            </w:pPr>
            <w:r w:rsidRPr="00816748">
              <w:rPr>
                <w:sz w:val="23"/>
                <w:szCs w:val="23"/>
              </w:rPr>
              <w:t xml:space="preserve">1. </w:t>
            </w:r>
          </w:p>
        </w:tc>
        <w:tc>
          <w:tcPr>
            <w:tcW w:w="4431" w:type="pct"/>
          </w:tcPr>
          <w:p w14:paraId="428CFBCB" w14:textId="77D36C38" w:rsidR="00A03909" w:rsidRPr="00816748" w:rsidRDefault="00A03909" w:rsidP="00A03909">
            <w:pPr>
              <w:ind w:left="21"/>
            </w:pPr>
            <w:r w:rsidRPr="00816748">
              <w:rPr>
                <w:b/>
              </w:rPr>
              <w:t>Burke TA</w:t>
            </w:r>
            <w:r w:rsidRPr="00816748">
              <w:t xml:space="preserve">. [Review of the book Nonsuicidal self-injury: Advances in psychotherapy – Evidence-based practice, by E. D. Klonsky, J. J. Meuhlenkamp, S. P., Lewis, &amp; B. Walsh]. </w:t>
            </w:r>
            <w:r w:rsidRPr="00150193">
              <w:rPr>
                <w:i/>
                <w:iCs/>
              </w:rPr>
              <w:t>J</w:t>
            </w:r>
            <w:r w:rsidR="000D0A12">
              <w:rPr>
                <w:i/>
                <w:iCs/>
              </w:rPr>
              <w:t xml:space="preserve"> </w:t>
            </w:r>
            <w:r w:rsidRPr="00150193">
              <w:rPr>
                <w:i/>
                <w:iCs/>
              </w:rPr>
              <w:t>Am Acad Child</w:t>
            </w:r>
            <w:r w:rsidR="000D0A12">
              <w:rPr>
                <w:i/>
                <w:iCs/>
              </w:rPr>
              <w:t xml:space="preserve"> </w:t>
            </w:r>
            <w:r w:rsidRPr="00150193">
              <w:rPr>
                <w:i/>
                <w:iCs/>
              </w:rPr>
              <w:t>Adolesc Psychiatry</w:t>
            </w:r>
            <w:r w:rsidRPr="00816748">
              <w:t>; 2014; 119-121.</w:t>
            </w:r>
          </w:p>
        </w:tc>
      </w:tr>
    </w:tbl>
    <w:p w14:paraId="0321B8C3" w14:textId="77777777" w:rsidR="004A5538" w:rsidRPr="00816748" w:rsidRDefault="00A03909" w:rsidP="00BD6885">
      <w:pPr>
        <w:pStyle w:val="NoSpacing"/>
        <w:spacing w:before="120" w:after="40" w:line="360" w:lineRule="auto"/>
        <w:contextualSpacing/>
        <w:rPr>
          <w:b/>
        </w:rPr>
      </w:pPr>
      <w:r w:rsidRPr="00816748">
        <w:rPr>
          <w:b/>
        </w:rPr>
        <w:t>Reviews, chapters, monographs and editorials</w:t>
      </w:r>
    </w:p>
    <w:tbl>
      <w:tblPr>
        <w:tblW w:w="5000" w:type="pct"/>
        <w:tblInd w:w="-720" w:type="dxa"/>
        <w:tblLook w:val="01E0" w:firstRow="1" w:lastRow="1" w:firstColumn="1" w:lastColumn="1" w:noHBand="0" w:noVBand="0"/>
      </w:tblPr>
      <w:tblGrid>
        <w:gridCol w:w="1131"/>
        <w:gridCol w:w="8805"/>
      </w:tblGrid>
      <w:tr w:rsidR="004A5538" w:rsidRPr="00816748" w14:paraId="5801790A" w14:textId="77777777" w:rsidTr="00D33AE5">
        <w:trPr>
          <w:trHeight w:val="761"/>
        </w:trPr>
        <w:tc>
          <w:tcPr>
            <w:tcW w:w="569" w:type="pct"/>
          </w:tcPr>
          <w:p w14:paraId="53EDD23C" w14:textId="77777777" w:rsidR="004A5538" w:rsidRPr="00816748" w:rsidRDefault="00A03909" w:rsidP="00BD6885">
            <w:pPr>
              <w:pStyle w:val="NormalWeb"/>
              <w:spacing w:before="0" w:beforeAutospacing="0" w:after="0" w:afterAutospacing="0"/>
              <w:jc w:val="right"/>
              <w:outlineLvl w:val="0"/>
              <w:rPr>
                <w:bCs w:val="0"/>
                <w:sz w:val="23"/>
                <w:szCs w:val="23"/>
              </w:rPr>
            </w:pPr>
            <w:r w:rsidRPr="00816748">
              <w:rPr>
                <w:sz w:val="23"/>
                <w:szCs w:val="23"/>
              </w:rPr>
              <w:t>1</w:t>
            </w:r>
            <w:r w:rsidR="004A5538" w:rsidRPr="00816748">
              <w:rPr>
                <w:sz w:val="23"/>
                <w:szCs w:val="23"/>
              </w:rPr>
              <w:t xml:space="preserve">. </w:t>
            </w:r>
          </w:p>
        </w:tc>
        <w:tc>
          <w:tcPr>
            <w:tcW w:w="4431" w:type="pct"/>
          </w:tcPr>
          <w:p w14:paraId="65A72348" w14:textId="77777777" w:rsidR="00AD7D4E" w:rsidRPr="00816748" w:rsidRDefault="00B964DB">
            <w:pPr>
              <w:ind w:left="21"/>
            </w:pPr>
            <w:r w:rsidRPr="00816748">
              <w:t xml:space="preserve">Alloy LB, </w:t>
            </w:r>
            <w:r w:rsidRPr="00816748">
              <w:rPr>
                <w:b/>
              </w:rPr>
              <w:t>Burke TA</w:t>
            </w:r>
            <w:r w:rsidRPr="00816748">
              <w:t>. Bipolar disorders: Risk for. In: Wenzel A, Flannery-Schroeder E,  Friedman-Wheeler D, editors. The SAGE Encyclopedia of Abnormal and Clinical Psychology. Thousand Oaks, CA: SAGE Publications, Inc.; 2017</w:t>
            </w:r>
            <w:r w:rsidR="00A03909" w:rsidRPr="00816748">
              <w:t xml:space="preserve">; </w:t>
            </w:r>
            <w:r w:rsidR="00A03909" w:rsidRPr="00816748">
              <w:rPr>
                <w:rFonts w:ascii="Times" w:hAnsi="Times"/>
              </w:rPr>
              <w:t>518-520</w:t>
            </w:r>
            <w:r w:rsidRPr="00816748">
              <w:t>.</w:t>
            </w:r>
          </w:p>
        </w:tc>
      </w:tr>
      <w:tr w:rsidR="004A5538" w:rsidRPr="00816748" w14:paraId="3C01DBE4" w14:textId="77777777" w:rsidTr="00D33AE5">
        <w:trPr>
          <w:trHeight w:val="995"/>
        </w:trPr>
        <w:tc>
          <w:tcPr>
            <w:tcW w:w="569" w:type="pct"/>
          </w:tcPr>
          <w:p w14:paraId="4B8D6673" w14:textId="77777777" w:rsidR="004A5538" w:rsidRPr="00816748" w:rsidRDefault="00A03909" w:rsidP="00BD6885">
            <w:pPr>
              <w:pStyle w:val="NormalWeb"/>
              <w:spacing w:before="0" w:beforeAutospacing="0" w:after="0" w:afterAutospacing="0"/>
              <w:jc w:val="right"/>
              <w:outlineLvl w:val="0"/>
              <w:rPr>
                <w:bCs w:val="0"/>
                <w:sz w:val="23"/>
                <w:szCs w:val="23"/>
              </w:rPr>
            </w:pPr>
            <w:r w:rsidRPr="00816748">
              <w:rPr>
                <w:sz w:val="23"/>
                <w:szCs w:val="23"/>
              </w:rPr>
              <w:t>2</w:t>
            </w:r>
            <w:r w:rsidR="004A5538" w:rsidRPr="00816748">
              <w:rPr>
                <w:sz w:val="23"/>
                <w:szCs w:val="23"/>
              </w:rPr>
              <w:t xml:space="preserve">. </w:t>
            </w:r>
          </w:p>
        </w:tc>
        <w:tc>
          <w:tcPr>
            <w:tcW w:w="4431" w:type="pct"/>
          </w:tcPr>
          <w:p w14:paraId="0AA02040" w14:textId="77777777" w:rsidR="00AD7D4E" w:rsidRPr="00816748" w:rsidRDefault="00B964DB" w:rsidP="00A03909">
            <w:r w:rsidRPr="00816748">
              <w:t xml:space="preserve">O’Brien K, Liu RT, Putney J, </w:t>
            </w:r>
            <w:r w:rsidRPr="00816748">
              <w:rPr>
                <w:b/>
              </w:rPr>
              <w:t>Burke TA</w:t>
            </w:r>
            <w:r w:rsidRPr="00816748">
              <w:t>, Aguinaldo L. Suicide and non-suicidal self-injury. In: Smalley KB, Warren JC, Barefoot KN, editors. LGBT Health: Meeting the Health Needs of Gender and Sexual Minorities. New York: Springer Publishing Company; 2017</w:t>
            </w:r>
            <w:r w:rsidR="00A03909" w:rsidRPr="00816748">
              <w:t>; 181-198</w:t>
            </w:r>
            <w:r w:rsidRPr="00816748">
              <w:t>.</w:t>
            </w:r>
          </w:p>
        </w:tc>
      </w:tr>
      <w:tr w:rsidR="004A5538" w:rsidRPr="00816748" w14:paraId="23E01916" w14:textId="77777777" w:rsidTr="00D33AE5">
        <w:trPr>
          <w:trHeight w:val="746"/>
        </w:trPr>
        <w:tc>
          <w:tcPr>
            <w:tcW w:w="569" w:type="pct"/>
          </w:tcPr>
          <w:p w14:paraId="01A00C04" w14:textId="77777777" w:rsidR="004A5538" w:rsidRDefault="00A03909" w:rsidP="00BD6885">
            <w:pPr>
              <w:pStyle w:val="NormalWeb"/>
              <w:spacing w:before="0" w:beforeAutospacing="0" w:after="0" w:afterAutospacing="0"/>
              <w:jc w:val="right"/>
              <w:outlineLvl w:val="0"/>
              <w:rPr>
                <w:sz w:val="23"/>
                <w:szCs w:val="23"/>
              </w:rPr>
            </w:pPr>
            <w:r w:rsidRPr="00816748">
              <w:rPr>
                <w:sz w:val="23"/>
                <w:szCs w:val="23"/>
              </w:rPr>
              <w:t>3</w:t>
            </w:r>
            <w:r w:rsidR="004A5538" w:rsidRPr="00816748">
              <w:rPr>
                <w:sz w:val="23"/>
                <w:szCs w:val="23"/>
              </w:rPr>
              <w:t xml:space="preserve">. </w:t>
            </w:r>
          </w:p>
          <w:p w14:paraId="4B56E9B2" w14:textId="77777777" w:rsidR="00D33AE5" w:rsidRPr="00D33AE5" w:rsidRDefault="00D33AE5" w:rsidP="00D33AE5"/>
          <w:p w14:paraId="2E5D8CDA" w14:textId="6F34AA7E" w:rsidR="00D33AE5" w:rsidRPr="00D33AE5" w:rsidRDefault="00D33AE5" w:rsidP="00D33AE5">
            <w:pPr>
              <w:tabs>
                <w:tab w:val="left" w:pos="812"/>
              </w:tabs>
            </w:pPr>
          </w:p>
        </w:tc>
        <w:tc>
          <w:tcPr>
            <w:tcW w:w="4431" w:type="pct"/>
          </w:tcPr>
          <w:p w14:paraId="55F14490" w14:textId="6DC43DAD" w:rsidR="00D33AE5" w:rsidRPr="00816748" w:rsidRDefault="00B964DB" w:rsidP="00D33AE5">
            <w:pPr>
              <w:ind w:left="21"/>
            </w:pPr>
            <w:r w:rsidRPr="00816748">
              <w:t xml:space="preserve">Alloy LB, </w:t>
            </w:r>
            <w:r w:rsidRPr="00816748">
              <w:rPr>
                <w:b/>
              </w:rPr>
              <w:t>Burke TA</w:t>
            </w:r>
            <w:r w:rsidRPr="00816748">
              <w:t>, O'Garro-Moore J. Cognitive vulnerability to depression and bipolar disorder. In: Leahy RL, editor. Advances in Modern Cognitive Therapy. New York: Guilford Press; 2018</w:t>
            </w:r>
            <w:r w:rsidR="00A03909" w:rsidRPr="00816748">
              <w:t xml:space="preserve">; </w:t>
            </w:r>
            <w:r w:rsidR="00A03909" w:rsidRPr="00816748">
              <w:rPr>
                <w:rFonts w:ascii="Times" w:hAnsi="Times"/>
              </w:rPr>
              <w:t>105-123</w:t>
            </w:r>
            <w:r w:rsidRPr="00816748">
              <w:t>.</w:t>
            </w:r>
          </w:p>
        </w:tc>
      </w:tr>
      <w:tr w:rsidR="00D33AE5" w:rsidRPr="00816748" w14:paraId="1B441D76" w14:textId="77777777" w:rsidTr="00D33AE5">
        <w:trPr>
          <w:trHeight w:val="1244"/>
        </w:trPr>
        <w:tc>
          <w:tcPr>
            <w:tcW w:w="569" w:type="pct"/>
          </w:tcPr>
          <w:p w14:paraId="4DDC8540" w14:textId="50307CE8" w:rsidR="00D33AE5" w:rsidRDefault="00D33AE5" w:rsidP="00D33AE5">
            <w:pPr>
              <w:pStyle w:val="NormalWeb"/>
              <w:spacing w:before="0" w:beforeAutospacing="0" w:after="0" w:afterAutospacing="0"/>
              <w:jc w:val="right"/>
              <w:outlineLvl w:val="0"/>
              <w:rPr>
                <w:sz w:val="23"/>
                <w:szCs w:val="23"/>
              </w:rPr>
            </w:pPr>
            <w:r>
              <w:rPr>
                <w:sz w:val="23"/>
                <w:szCs w:val="23"/>
              </w:rPr>
              <w:t>4</w:t>
            </w:r>
            <w:r w:rsidRPr="00816748">
              <w:rPr>
                <w:sz w:val="23"/>
                <w:szCs w:val="23"/>
              </w:rPr>
              <w:t xml:space="preserve">. </w:t>
            </w:r>
          </w:p>
          <w:p w14:paraId="1FF0BA86" w14:textId="77777777" w:rsidR="00D33AE5" w:rsidRPr="00D33AE5" w:rsidRDefault="00D33AE5" w:rsidP="00D33AE5"/>
          <w:p w14:paraId="71306B16" w14:textId="77777777" w:rsidR="00D33AE5" w:rsidRDefault="00D33AE5" w:rsidP="00D33AE5">
            <w:pPr>
              <w:rPr>
                <w:bCs/>
                <w:sz w:val="23"/>
                <w:szCs w:val="23"/>
              </w:rPr>
            </w:pPr>
          </w:p>
          <w:p w14:paraId="12334A2C" w14:textId="77777777" w:rsidR="00D33AE5" w:rsidRDefault="00D33AE5" w:rsidP="00D33AE5">
            <w:pPr>
              <w:pStyle w:val="NormalWeb"/>
              <w:spacing w:before="0" w:beforeAutospacing="0" w:after="0" w:afterAutospacing="0"/>
              <w:jc w:val="right"/>
              <w:outlineLvl w:val="0"/>
            </w:pPr>
            <w:r>
              <w:tab/>
            </w:r>
          </w:p>
          <w:p w14:paraId="6920CEC4" w14:textId="77777777" w:rsidR="001D0242" w:rsidRDefault="001D0242" w:rsidP="00D33AE5">
            <w:pPr>
              <w:pStyle w:val="NormalWeb"/>
              <w:spacing w:before="0" w:beforeAutospacing="0" w:after="0" w:afterAutospacing="0"/>
              <w:jc w:val="right"/>
              <w:outlineLvl w:val="0"/>
              <w:rPr>
                <w:sz w:val="23"/>
                <w:szCs w:val="23"/>
              </w:rPr>
            </w:pPr>
          </w:p>
          <w:p w14:paraId="64FBAA3B" w14:textId="0C621AE1" w:rsidR="001D0242" w:rsidRPr="00816748" w:rsidRDefault="001D0242" w:rsidP="00D33AE5">
            <w:pPr>
              <w:pStyle w:val="NormalWeb"/>
              <w:spacing w:before="0" w:beforeAutospacing="0" w:after="0" w:afterAutospacing="0"/>
              <w:jc w:val="right"/>
              <w:outlineLvl w:val="0"/>
              <w:rPr>
                <w:sz w:val="23"/>
                <w:szCs w:val="23"/>
              </w:rPr>
            </w:pPr>
          </w:p>
        </w:tc>
        <w:tc>
          <w:tcPr>
            <w:tcW w:w="4431" w:type="pct"/>
          </w:tcPr>
          <w:p w14:paraId="4D5C5992" w14:textId="15377163" w:rsidR="00D33AE5" w:rsidRDefault="00D33AE5" w:rsidP="00D33AE5">
            <w:pPr>
              <w:ind w:left="21"/>
            </w:pPr>
            <w:r w:rsidRPr="00816748">
              <w:rPr>
                <w:b/>
              </w:rPr>
              <w:t>Burke TA</w:t>
            </w:r>
            <w:r w:rsidRPr="00816748">
              <w:t>,</w:t>
            </w:r>
            <w:r>
              <w:t xml:space="preserve"> Ammerman BA, RT Liu.</w:t>
            </w:r>
            <w:r w:rsidRPr="00816748">
              <w:t xml:space="preserve"> </w:t>
            </w:r>
            <w:r>
              <w:t>Novel assessment methods for differentiating risk for suicidal and nonsuicidal self-injurious behaviors</w:t>
            </w:r>
            <w:r w:rsidRPr="00816748">
              <w:t xml:space="preserve">. In: </w:t>
            </w:r>
            <w:r>
              <w:t>Lloyd-Richardson E, Baetens I, Whitlock J</w:t>
            </w:r>
            <w:r w:rsidRPr="00816748">
              <w:t>, editor</w:t>
            </w:r>
            <w:r>
              <w:t>s</w:t>
            </w:r>
            <w:r w:rsidRPr="00816748">
              <w:t xml:space="preserve">. </w:t>
            </w:r>
            <w:r>
              <w:t>The Oxford Handbook of Nonsuicidal Self-Injury</w:t>
            </w:r>
            <w:r w:rsidRPr="00816748">
              <w:t xml:space="preserve">. </w:t>
            </w:r>
            <w:r>
              <w:t>Oxford University Press</w:t>
            </w:r>
            <w:r w:rsidRPr="00816748">
              <w:t xml:space="preserve">; </w:t>
            </w:r>
            <w:r>
              <w:t>2023</w:t>
            </w:r>
            <w:r w:rsidR="009B4F03">
              <w:t xml:space="preserve">; </w:t>
            </w:r>
            <w:r w:rsidR="009B4F03" w:rsidRPr="009B4F03">
              <w:t>pp.C45S1-C45N2</w:t>
            </w:r>
            <w:r w:rsidR="009B4F03">
              <w:t>.</w:t>
            </w:r>
          </w:p>
          <w:p w14:paraId="7D9BA7DB" w14:textId="77777777" w:rsidR="00D33AE5" w:rsidRDefault="00D33AE5" w:rsidP="00E14966"/>
          <w:p w14:paraId="25BE9418" w14:textId="4E9FB3A1" w:rsidR="001D0242" w:rsidRPr="00816748" w:rsidRDefault="001D0242" w:rsidP="00E14966">
            <w:r w:rsidRPr="00816748">
              <w:t>*indi</w:t>
            </w:r>
            <w:r>
              <w:t>c</w:t>
            </w:r>
            <w:r w:rsidRPr="00816748">
              <w:t>ates co-first or co-senior authorship **indicates student/trainee</w:t>
            </w:r>
          </w:p>
        </w:tc>
      </w:tr>
    </w:tbl>
    <w:p w14:paraId="7E3DE3E1" w14:textId="77777777" w:rsidR="00B36B6B" w:rsidRDefault="00B36B6B" w:rsidP="001D0242">
      <w:pPr>
        <w:pStyle w:val="NoSpacing"/>
        <w:contextualSpacing/>
        <w:rPr>
          <w:b/>
          <w:bCs w:val="0"/>
          <w:u w:val="single"/>
        </w:rPr>
      </w:pPr>
    </w:p>
    <w:p w14:paraId="1792B8F1" w14:textId="77777777" w:rsidR="00B36B6B" w:rsidRDefault="00B36B6B" w:rsidP="001D0242">
      <w:pPr>
        <w:pStyle w:val="NoSpacing"/>
        <w:contextualSpacing/>
        <w:rPr>
          <w:b/>
          <w:bCs w:val="0"/>
          <w:u w:val="single"/>
        </w:rPr>
      </w:pPr>
    </w:p>
    <w:p w14:paraId="559B3192" w14:textId="77777777" w:rsidR="00B36B6B" w:rsidRDefault="00B36B6B" w:rsidP="001D0242">
      <w:pPr>
        <w:pStyle w:val="NoSpacing"/>
        <w:contextualSpacing/>
        <w:rPr>
          <w:b/>
          <w:bCs w:val="0"/>
          <w:u w:val="single"/>
        </w:rPr>
      </w:pPr>
    </w:p>
    <w:p w14:paraId="76F01A19" w14:textId="77777777" w:rsidR="00B36B6B" w:rsidRDefault="00B36B6B" w:rsidP="001D0242">
      <w:pPr>
        <w:pStyle w:val="NoSpacing"/>
        <w:contextualSpacing/>
        <w:rPr>
          <w:b/>
          <w:bCs w:val="0"/>
          <w:u w:val="single"/>
        </w:rPr>
      </w:pPr>
    </w:p>
    <w:p w14:paraId="7699E225" w14:textId="77777777" w:rsidR="00B36B6B" w:rsidRDefault="00B36B6B" w:rsidP="001D0242">
      <w:pPr>
        <w:pStyle w:val="NoSpacing"/>
        <w:contextualSpacing/>
        <w:rPr>
          <w:b/>
          <w:bCs w:val="0"/>
          <w:u w:val="single"/>
        </w:rPr>
      </w:pPr>
    </w:p>
    <w:p w14:paraId="095BC643" w14:textId="77777777" w:rsidR="00B36B6B" w:rsidRDefault="00B36B6B" w:rsidP="001D0242">
      <w:pPr>
        <w:pStyle w:val="NoSpacing"/>
        <w:contextualSpacing/>
        <w:rPr>
          <w:b/>
          <w:bCs w:val="0"/>
          <w:u w:val="single"/>
        </w:rPr>
      </w:pPr>
    </w:p>
    <w:p w14:paraId="27689AB6" w14:textId="77777777" w:rsidR="00B36B6B" w:rsidRDefault="00B36B6B" w:rsidP="001D0242">
      <w:pPr>
        <w:pStyle w:val="NoSpacing"/>
        <w:contextualSpacing/>
        <w:rPr>
          <w:b/>
          <w:bCs w:val="0"/>
          <w:u w:val="single"/>
        </w:rPr>
      </w:pPr>
    </w:p>
    <w:p w14:paraId="7AF2FB0C" w14:textId="77777777" w:rsidR="00B36B6B" w:rsidRDefault="00B36B6B" w:rsidP="001D0242">
      <w:pPr>
        <w:pStyle w:val="NoSpacing"/>
        <w:contextualSpacing/>
        <w:rPr>
          <w:b/>
          <w:bCs w:val="0"/>
          <w:u w:val="single"/>
        </w:rPr>
      </w:pPr>
    </w:p>
    <w:p w14:paraId="1ACF2C8B" w14:textId="7303FC4D" w:rsidR="00DD41DB" w:rsidRPr="001D0242" w:rsidRDefault="00DD41DB" w:rsidP="001D0242">
      <w:pPr>
        <w:pStyle w:val="NoSpacing"/>
        <w:contextualSpacing/>
        <w:rPr>
          <w:b/>
          <w:bCs w:val="0"/>
        </w:rPr>
      </w:pPr>
      <w:r w:rsidRPr="001D0242">
        <w:rPr>
          <w:b/>
          <w:bCs w:val="0"/>
          <w:u w:val="single"/>
        </w:rPr>
        <w:lastRenderedPageBreak/>
        <w:t xml:space="preserve">Narrative Report   </w:t>
      </w:r>
      <w:r w:rsidRPr="001D0242">
        <w:rPr>
          <w:b/>
          <w:bCs w:val="0"/>
        </w:rPr>
        <w:t xml:space="preserve"> </w:t>
      </w:r>
    </w:p>
    <w:tbl>
      <w:tblPr>
        <w:tblW w:w="5000" w:type="pct"/>
        <w:shd w:val="clear" w:color="auto" w:fill="D9D9D9" w:themeFill="background1" w:themeFillShade="D9"/>
        <w:tblLook w:val="00A0" w:firstRow="1" w:lastRow="0" w:firstColumn="1" w:lastColumn="0" w:noHBand="0" w:noVBand="0"/>
      </w:tblPr>
      <w:tblGrid>
        <w:gridCol w:w="9936"/>
      </w:tblGrid>
      <w:tr w:rsidR="00DD41DB" w:rsidRPr="00816748" w14:paraId="737CB1FC" w14:textId="77777777" w:rsidTr="009533CC">
        <w:trPr>
          <w:hidden/>
        </w:trPr>
        <w:tc>
          <w:tcPr>
            <w:tcW w:w="5000" w:type="pct"/>
            <w:shd w:val="clear" w:color="auto" w:fill="D9D9D9" w:themeFill="background1" w:themeFillShade="D9"/>
          </w:tcPr>
          <w:p w14:paraId="18EC7F54" w14:textId="77777777" w:rsidR="00DD41DB" w:rsidRPr="00816748" w:rsidRDefault="00DD41DB" w:rsidP="009533CC">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The narrative should describe your major contributions and achievements and should be clear to those outside your field.  Readers should understand your career trajectory and impact.  You need not reiterate your history of training, but the chronology of your accomplishments should be clear.  You should make clear the extent of your reputation and the key achievements for which you are known.  If your accomplishments bridge difference arenas (e.g., research and clinical care), you may wish to clarify any connections that are not readily apparent. Additionally, feel free to include any meaningful educational experiences (e.g., leadership or specialized course training) that you feel have impacted your career trajectory.</w:t>
            </w:r>
          </w:p>
          <w:p w14:paraId="43DD8126" w14:textId="77777777" w:rsidR="00DD41DB" w:rsidRPr="00816748" w:rsidRDefault="00DD41DB" w:rsidP="009533CC">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The narrative should be written in the first person and should be concise.  In general, length should be commensurate with rank.  Most narratives for Instructor and Assistant Professor candidates should ≤ 1 page; no narrative should exceed two pages.</w:t>
            </w:r>
          </w:p>
          <w:p w14:paraId="23B05B29" w14:textId="77777777" w:rsidR="00DD41DB" w:rsidRPr="00816748" w:rsidRDefault="00DD41DB" w:rsidP="009533CC">
            <w:pPr>
              <w:pStyle w:val="NormalWeb"/>
              <w:spacing w:before="0" w:beforeAutospacing="0" w:after="0" w:afterAutospacing="0"/>
              <w:contextualSpacing/>
              <w:outlineLvl w:val="0"/>
              <w:rPr>
                <w:bCs w:val="0"/>
                <w:vanish/>
                <w:color w:val="000080"/>
                <w:sz w:val="23"/>
                <w:szCs w:val="23"/>
              </w:rPr>
            </w:pPr>
            <w:r w:rsidRPr="00816748">
              <w:rPr>
                <w:vanish/>
                <w:color w:val="000080"/>
                <w:sz w:val="23"/>
                <w:szCs w:val="23"/>
              </w:rPr>
              <w:t>Please include:</w:t>
            </w:r>
          </w:p>
          <w:p w14:paraId="3FA5EAE4" w14:textId="77777777" w:rsidR="00DD41DB" w:rsidRPr="00816748" w:rsidRDefault="00DD41DB" w:rsidP="00DD41DB">
            <w:pPr>
              <w:pStyle w:val="NormalWeb"/>
              <w:numPr>
                <w:ilvl w:val="0"/>
                <w:numId w:val="2"/>
              </w:numPr>
              <w:spacing w:before="0" w:beforeAutospacing="0" w:after="0" w:afterAutospacing="0"/>
              <w:contextualSpacing/>
              <w:outlineLvl w:val="0"/>
              <w:rPr>
                <w:bCs w:val="0"/>
                <w:vanish/>
                <w:color w:val="000080"/>
                <w:sz w:val="23"/>
                <w:szCs w:val="23"/>
              </w:rPr>
            </w:pPr>
            <w:r w:rsidRPr="00816748">
              <w:rPr>
                <w:vanish/>
                <w:color w:val="000080"/>
                <w:sz w:val="23"/>
                <w:szCs w:val="23"/>
              </w:rPr>
              <w:t>Your contributions in your Area of Excellence (Investigation, Teaching and Educational Leadership, or Clinical Expertise and Innovation).  You may want to include a description of work in progress that may otherwise not be reflected in your CV.</w:t>
            </w:r>
          </w:p>
          <w:p w14:paraId="5B31131B" w14:textId="77777777" w:rsidR="00DD41DB" w:rsidRPr="00816748" w:rsidRDefault="00DD41DB" w:rsidP="00DD41DB">
            <w:pPr>
              <w:pStyle w:val="NormalWeb"/>
              <w:numPr>
                <w:ilvl w:val="0"/>
                <w:numId w:val="2"/>
              </w:numPr>
              <w:spacing w:before="0" w:beforeAutospacing="0" w:after="0" w:afterAutospacing="0"/>
              <w:contextualSpacing/>
              <w:outlineLvl w:val="0"/>
              <w:rPr>
                <w:bCs w:val="0"/>
                <w:vanish/>
                <w:color w:val="000080"/>
                <w:sz w:val="23"/>
                <w:szCs w:val="23"/>
              </w:rPr>
            </w:pPr>
            <w:r w:rsidRPr="00816748">
              <w:rPr>
                <w:vanish/>
                <w:color w:val="000080"/>
                <w:sz w:val="23"/>
                <w:szCs w:val="23"/>
              </w:rPr>
              <w:t>Your contributions in teaching (if not already described under your Area of Excellence).</w:t>
            </w:r>
          </w:p>
          <w:p w14:paraId="04B6CA54" w14:textId="77777777" w:rsidR="00DD41DB" w:rsidRPr="00816748" w:rsidRDefault="00DD41DB" w:rsidP="00DD41DB">
            <w:pPr>
              <w:pStyle w:val="NormalWeb"/>
              <w:numPr>
                <w:ilvl w:val="0"/>
                <w:numId w:val="2"/>
              </w:numPr>
              <w:spacing w:before="0" w:beforeAutospacing="0" w:after="0" w:afterAutospacing="0"/>
              <w:contextualSpacing/>
              <w:outlineLvl w:val="0"/>
              <w:rPr>
                <w:bCs w:val="0"/>
                <w:vanish/>
                <w:color w:val="000080"/>
                <w:sz w:val="23"/>
                <w:szCs w:val="23"/>
              </w:rPr>
            </w:pPr>
            <w:r w:rsidRPr="00816748">
              <w:rPr>
                <w:vanish/>
                <w:color w:val="000080"/>
                <w:sz w:val="23"/>
                <w:szCs w:val="23"/>
              </w:rPr>
              <w:t>Your contributions in any Significant Supporting Activities (Investigation, Clinical Expertise, Special Merit in Education, Administration &amp; Institutional Service, Education of Patients and Service to the Community).</w:t>
            </w:r>
          </w:p>
        </w:tc>
      </w:tr>
    </w:tbl>
    <w:p w14:paraId="11C4F69A" w14:textId="77777777" w:rsidR="00DD41DB" w:rsidRPr="00816748" w:rsidRDefault="00DD41DB" w:rsidP="00DD41DB">
      <w:pPr>
        <w:pStyle w:val="NoSpacing"/>
        <w:contextualSpacing/>
      </w:pPr>
    </w:p>
    <w:tbl>
      <w:tblPr>
        <w:tblW w:w="5000" w:type="pct"/>
        <w:tblLook w:val="01E0" w:firstRow="1" w:lastRow="1" w:firstColumn="1" w:lastColumn="1" w:noHBand="0" w:noVBand="0"/>
      </w:tblPr>
      <w:tblGrid>
        <w:gridCol w:w="9936"/>
      </w:tblGrid>
      <w:tr w:rsidR="00DD41DB" w:rsidRPr="00A81B2C" w14:paraId="302E17C9" w14:textId="77777777" w:rsidTr="009533CC">
        <w:trPr>
          <w:trHeight w:val="86"/>
        </w:trPr>
        <w:tc>
          <w:tcPr>
            <w:tcW w:w="5000" w:type="pct"/>
          </w:tcPr>
          <w:p w14:paraId="71FF73E1" w14:textId="77777777" w:rsidR="00DD41DB" w:rsidRDefault="00DD41DB" w:rsidP="009533CC">
            <w:pPr>
              <w:contextualSpacing/>
            </w:pPr>
            <w:r w:rsidRPr="00816748">
              <w:rPr>
                <w:b/>
              </w:rPr>
              <w:t>Introduction</w:t>
            </w:r>
            <w:r w:rsidRPr="00816748">
              <w:br/>
              <w:t xml:space="preserve">        I am a clinical psychologist specializing in the prediction and prevention of self-injurious thoughts and behaviors (SITBs) among adolescents. My work aims to use novel methodologies and computational approaches to improve our ability to identify adolescents at risk so we can intervene and prevent SITBs. After completing my doctoral training in clinical psychology at Temple University, I completed a pre-doctoral clinical psychology internship and an NIMH-funded post-doctoral fellowship in child mental health at the Alpert Medical School of Brown University. In summer 2021, I joined the faculty at Massachusetts General Hospital and Harvard Medical School, where I conduct patient-oriented and team-science infused research.</w:t>
            </w:r>
          </w:p>
          <w:p w14:paraId="3F147D6E" w14:textId="6054A9DD" w:rsidR="00DD41DB" w:rsidRDefault="00DD41DB" w:rsidP="009533CC">
            <w:pPr>
              <w:contextualSpacing/>
              <w:rPr>
                <w:b/>
              </w:rPr>
            </w:pPr>
            <w:r w:rsidRPr="00816748">
              <w:br/>
            </w:r>
            <w:r w:rsidRPr="00816748">
              <w:rPr>
                <w:b/>
              </w:rPr>
              <w:t>Area of Excellence: Investigation</w:t>
            </w:r>
            <w:r w:rsidRPr="00816748">
              <w:br/>
              <w:t xml:space="preserve">        The primary area of my research is in short-term risk for SITBs. During my doctoral training, I was awarded an NSF Graduate Research Fellowship to support my multi-method dissertation investigating the role of sleep, cognitive, and affective risk factors in the proximal prediction of nonsuicidal self-injury (NSSI). To extend this research, I </w:t>
            </w:r>
            <w:r>
              <w:t>served</w:t>
            </w:r>
            <w:r w:rsidRPr="00816748">
              <w:t xml:space="preserve"> as a co-investigator on a NIMH RF1 study examin</w:t>
            </w:r>
            <w:r>
              <w:t>ing</w:t>
            </w:r>
            <w:r w:rsidRPr="00816748">
              <w:t xml:space="preserve"> the role of stress-related executive functioning in the associations between sleep and physiological arousal in proximal risk for SITBs among youth.</w:t>
            </w:r>
            <w:r w:rsidRPr="00816748">
              <w:br/>
              <w:t xml:space="preserve">        The burgeoning literature on proximal risk for SITBs demonstrates that there is a critical need to employ truly idiographic (n-of-1, person-specific) modeling to understand how SITB risk processes unfold within individuals. To address this gap in the literature, I was awarded a NIMH K23. This grant will permit the evaluation of whether acute behavioral changes from an individual’s typical patterns of social engagement, sleep, and physical activity indicate proximal risk for increases in SI. Through my K23, I </w:t>
            </w:r>
            <w:r>
              <w:t>am</w:t>
            </w:r>
            <w:r w:rsidRPr="00816748">
              <w:t xml:space="preserve"> acquir</w:t>
            </w:r>
            <w:r>
              <w:t>ing</w:t>
            </w:r>
            <w:r w:rsidRPr="00816748">
              <w:t xml:space="preserve"> training in passive mobile sensing, adolescent sleep and physical activity assessment, and advanced computational approaches to idiographic modeling. </w:t>
            </w:r>
            <w:r w:rsidRPr="00816748">
              <w:br/>
              <w:t xml:space="preserve">        An additional area of my research is on applying computational approaches, including machine learning (ML), to better identify those at greatest risk for SITBs. To this end, I was awarded a foundation grant to leverage ML to enhance suicide risk screening in pediatric health care settings (Burke et al., 2020). In addition, I am collaborating with an expert in computer vision to conduct research aimed at leveraging computer vision approaches to automate the assessment of the medical severity of previous self-injury</w:t>
            </w:r>
            <w:r w:rsidRPr="009F5A37">
              <w:t xml:space="preserve">. I was awarded an NIMH R21 and an American Foundation for Suicide Prevention (AFSP) Young Investigator Grant to fund this team science effort. </w:t>
            </w:r>
            <w:r>
              <w:t xml:space="preserve">Promising preliminary findings from these grants served as the basis for an R01 submission to examine the utility of the developed technology as applied in emergency care (Pending R01; Percentile = 1.0). </w:t>
            </w:r>
            <w:r w:rsidRPr="009F5A37">
              <w:t xml:space="preserve">I was also awarded an NIMH R21 to computationally </w:t>
            </w:r>
            <w:r w:rsidRPr="009F5A37">
              <w:rPr>
                <w:color w:val="000000"/>
                <w:bdr w:val="none" w:sz="0" w:space="0" w:color="auto" w:frame="1"/>
              </w:rPr>
              <w:t>characterize synchrony within the dynamics of a parent-child conflict task and to evaluate whether acoustic and visual behavioral markers of arousal synchrony, respectively are associated with prospective suicide risk.</w:t>
            </w:r>
            <w:r w:rsidRPr="009F5A37">
              <w:br/>
              <w:t xml:space="preserve">        I have published 7</w:t>
            </w:r>
            <w:r>
              <w:t>7</w:t>
            </w:r>
            <w:r w:rsidRPr="009F5A37">
              <w:t xml:space="preserve"> </w:t>
            </w:r>
            <w:r w:rsidRPr="00DD41DB">
              <w:t>(29</w:t>
            </w:r>
            <w:r w:rsidRPr="009F5A37">
              <w:t xml:space="preserve"> first-authored</w:t>
            </w:r>
            <w:r>
              <w:t>, 3 senior-authored</w:t>
            </w:r>
            <w:r w:rsidR="008D626E">
              <w:t>; h-index=35</w:t>
            </w:r>
            <w:r w:rsidRPr="009F5A37">
              <w:t>) peer-reviewed articles and 4 chapters on the etiology of SITBs and related psychopathology. I have received funding as PI on grants from the NIMH, National Science Foundation, the AFSP, and the University of Michigan. My program of research has been nationally recognized for its contribution to psychological science by my receipt of the</w:t>
            </w:r>
            <w:r>
              <w:t xml:space="preserve"> </w:t>
            </w:r>
            <w:r w:rsidRPr="00DD41DB">
              <w:t>Association for Psychological Science</w:t>
            </w:r>
            <w:r>
              <w:t>’s 202</w:t>
            </w:r>
            <w:r w:rsidR="00E458CE">
              <w:t>5</w:t>
            </w:r>
            <w:r>
              <w:t xml:space="preserve"> Rising Star Award. </w:t>
            </w:r>
            <w:r w:rsidRPr="009F5A37">
              <w:br/>
            </w:r>
          </w:p>
          <w:p w14:paraId="4C35348E" w14:textId="5442DE43" w:rsidR="00DD41DB" w:rsidRDefault="00DD41DB" w:rsidP="009533CC">
            <w:pPr>
              <w:contextualSpacing/>
            </w:pPr>
            <w:r w:rsidRPr="009F5A37">
              <w:rPr>
                <w:b/>
              </w:rPr>
              <w:t xml:space="preserve">Teaching </w:t>
            </w:r>
            <w:r w:rsidRPr="009F5A37">
              <w:br/>
              <w:t xml:space="preserve">        I </w:t>
            </w:r>
            <w:r w:rsidRPr="00DF5763">
              <w:t xml:space="preserve">highly value providing mentorship and training to aspiring clinical scientists. I have mentored </w:t>
            </w:r>
            <w:r w:rsidR="00DF5763" w:rsidRPr="00DF5763">
              <w:t>7</w:t>
            </w:r>
            <w:r w:rsidRPr="00DF5763">
              <w:t xml:space="preserve"> undergraduate research assistants (RAs), </w:t>
            </w:r>
            <w:r w:rsidR="00DF5763" w:rsidRPr="00DF5763">
              <w:t>6</w:t>
            </w:r>
            <w:r w:rsidRPr="00DF5763">
              <w:t xml:space="preserve"> of whom are now either postbaccalaureate RAs or doctoral students. I have also mentored </w:t>
            </w:r>
            <w:r w:rsidR="00DF5763" w:rsidRPr="00DF5763">
              <w:t>11</w:t>
            </w:r>
            <w:r w:rsidRPr="00DF5763">
              <w:t xml:space="preserve"> RAs, </w:t>
            </w:r>
            <w:r w:rsidR="00DF5763" w:rsidRPr="00DF5763">
              <w:t>8</w:t>
            </w:r>
            <w:r w:rsidRPr="00DF5763">
              <w:t xml:space="preserve"> of whom are </w:t>
            </w:r>
            <w:r w:rsidR="00DF5763" w:rsidRPr="00DF5763">
              <w:t>currently</w:t>
            </w:r>
            <w:r w:rsidRPr="00DF5763">
              <w:t xml:space="preserve"> doctoral students</w:t>
            </w:r>
            <w:r w:rsidR="00DF5763" w:rsidRPr="00DF5763">
              <w:t xml:space="preserve"> or have graduated from doctoral programs</w:t>
            </w:r>
            <w:r w:rsidRPr="00DF5763">
              <w:t xml:space="preserve">. I have mentored </w:t>
            </w:r>
            <w:r w:rsidR="00DF5763" w:rsidRPr="00DF5763">
              <w:t>5</w:t>
            </w:r>
            <w:r w:rsidRPr="00DF5763">
              <w:t xml:space="preserve"> </w:t>
            </w:r>
            <w:r w:rsidR="00DF5763" w:rsidRPr="00DF5763">
              <w:t>RAs</w:t>
            </w:r>
            <w:r w:rsidRPr="00DF5763">
              <w:t xml:space="preserve"> in obtaining NSF grants.</w:t>
            </w:r>
            <w:r w:rsidR="00DF5763" w:rsidRPr="00DF5763">
              <w:t xml:space="preserve"> I have mentored </w:t>
            </w:r>
            <w:r w:rsidR="00DF5763" w:rsidRPr="00DF5763">
              <w:lastRenderedPageBreak/>
              <w:t xml:space="preserve">1 </w:t>
            </w:r>
            <w:r w:rsidR="008D626E">
              <w:t xml:space="preserve">MGH </w:t>
            </w:r>
            <w:r w:rsidR="00DF5763" w:rsidRPr="00DF5763">
              <w:t xml:space="preserve">postdoctoral fellow in conducting an NIMH-funded F32 and 1 </w:t>
            </w:r>
            <w:r w:rsidR="008D626E">
              <w:t xml:space="preserve">MGH </w:t>
            </w:r>
            <w:r w:rsidR="00DF5763" w:rsidRPr="00DF5763">
              <w:t>postdoctoral fellow in submitting a K99 award.</w:t>
            </w:r>
            <w:r w:rsidRPr="00DF5763">
              <w:t xml:space="preserve"> </w:t>
            </w:r>
            <w:r w:rsidR="008D626E">
              <w:t xml:space="preserve">I am also mentoring 2 MGH clinical psychology internship fellows in writing K23 awards. </w:t>
            </w:r>
            <w:r w:rsidRPr="00DF5763">
              <w:t>I have served as the lead instructor for an undergraduate upper level psychology course and a teaching assistant for</w:t>
            </w:r>
            <w:r w:rsidRPr="009F5A37">
              <w:t xml:space="preserve"> an introductory level psychology course. I have served as a secondary advisor for 2 undergraduates’ theses and as the primary advisor for a student’s master thesis. I </w:t>
            </w:r>
            <w:r w:rsidR="00DF5763">
              <w:t>have</w:t>
            </w:r>
            <w:r w:rsidRPr="009F5A37">
              <w:t xml:space="preserve"> serve</w:t>
            </w:r>
            <w:r w:rsidR="00DF5763">
              <w:t>d</w:t>
            </w:r>
            <w:r w:rsidRPr="009F5A37">
              <w:t xml:space="preserve"> as a dissertation committee member for </w:t>
            </w:r>
            <w:r w:rsidR="00DF5763">
              <w:t>2</w:t>
            </w:r>
            <w:r w:rsidRPr="009F5A37">
              <w:t xml:space="preserve"> doctoral student</w:t>
            </w:r>
            <w:r w:rsidR="00DF5763">
              <w:t>s</w:t>
            </w:r>
            <w:r w:rsidRPr="009F5A37">
              <w:t>. I have a strong interest in expanding my teaching and mentorship responsibilities through providing research, clinical, and professional development mentorship to clinical psychology internship and postdoctoral</w:t>
            </w:r>
            <w:r w:rsidRPr="00816748">
              <w:t xml:space="preserve"> trainees, as well as to medical students and residents.</w:t>
            </w:r>
          </w:p>
        </w:tc>
      </w:tr>
      <w:tr w:rsidR="00DD41DB" w:rsidRPr="00A81B2C" w14:paraId="5AAE9FAB" w14:textId="77777777" w:rsidTr="009533CC">
        <w:tc>
          <w:tcPr>
            <w:tcW w:w="5000" w:type="pct"/>
          </w:tcPr>
          <w:p w14:paraId="73533895" w14:textId="77777777" w:rsidR="00DD41DB" w:rsidRDefault="00DD41DB" w:rsidP="009533CC">
            <w:pPr>
              <w:ind w:left="21"/>
            </w:pPr>
          </w:p>
        </w:tc>
      </w:tr>
    </w:tbl>
    <w:p w14:paraId="58F31C4B" w14:textId="77777777" w:rsidR="009F5A37" w:rsidRDefault="009F5A37" w:rsidP="00964E16">
      <w:pPr>
        <w:pStyle w:val="H2"/>
        <w:spacing w:before="0" w:after="0"/>
        <w:contextualSpacing/>
        <w:rPr>
          <w:sz w:val="23"/>
          <w:szCs w:val="23"/>
          <w:u w:val="single"/>
        </w:rPr>
      </w:pPr>
    </w:p>
    <w:p w14:paraId="2366B9BE" w14:textId="77777777" w:rsidR="00380F90" w:rsidRPr="00E008A5" w:rsidRDefault="00380F90" w:rsidP="00B73B36">
      <w:pPr>
        <w:contextualSpacing/>
        <w:rPr>
          <w:sz w:val="2"/>
          <w:szCs w:val="2"/>
        </w:rPr>
      </w:pPr>
    </w:p>
    <w:sectPr w:rsidR="00380F90" w:rsidRPr="00E008A5" w:rsidSect="00315EC5">
      <w:footerReference w:type="default" r:id="rId8"/>
      <w:footerReference w:type="first" r:id="rId9"/>
      <w:pgSz w:w="12240" w:h="15840" w:code="1"/>
      <w:pgMar w:top="1152" w:right="1152" w:bottom="1152"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7144" w14:textId="77777777" w:rsidR="00DC5D36" w:rsidRDefault="00DC5D36" w:rsidP="0045225B">
      <w:r>
        <w:separator/>
      </w:r>
    </w:p>
  </w:endnote>
  <w:endnote w:type="continuationSeparator" w:id="0">
    <w:p w14:paraId="25F25A34" w14:textId="77777777" w:rsidR="00DC5D36" w:rsidRDefault="00DC5D36" w:rsidP="0045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auto"/>
    <w:pitch w:val="variable"/>
    <w:sig w:usb0="E0000AFF" w:usb1="00007843" w:usb2="00000001" w:usb3="00000000" w:csb0="000001B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6980" w14:textId="77777777" w:rsidR="009533CC" w:rsidRPr="00AE2A55" w:rsidRDefault="009533CC"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Pr>
        <w:rFonts w:ascii="Arial" w:hAnsi="Arial" w:cs="Arial"/>
        <w:noProof/>
        <w:sz w:val="16"/>
        <w:szCs w:val="16"/>
      </w:rPr>
      <w:t>12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A892" w14:textId="77777777" w:rsidR="009533CC" w:rsidRPr="00E62855" w:rsidRDefault="009533CC" w:rsidP="00E62855">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D629" w14:textId="77777777" w:rsidR="00DC5D36" w:rsidRDefault="00DC5D36" w:rsidP="0045225B">
      <w:r>
        <w:separator/>
      </w:r>
    </w:p>
  </w:footnote>
  <w:footnote w:type="continuationSeparator" w:id="0">
    <w:p w14:paraId="091F192D" w14:textId="77777777" w:rsidR="00DC5D36" w:rsidRDefault="00DC5D36" w:rsidP="0045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66D76E"/>
    <w:lvl w:ilvl="0">
      <w:numFmt w:val="decimal"/>
      <w:pStyle w:val="Achievement"/>
      <w:lvlText w:val="*"/>
      <w:lvlJc w:val="left"/>
    </w:lvl>
  </w:abstractNum>
  <w:abstractNum w:abstractNumId="1" w15:restartNumberingAfterBreak="0">
    <w:nsid w:val="04A25D3D"/>
    <w:multiLevelType w:val="hybridMultilevel"/>
    <w:tmpl w:val="ACB2AFE4"/>
    <w:lvl w:ilvl="0" w:tplc="6992610C">
      <w:start w:val="1"/>
      <w:numFmt w:val="decimal"/>
      <w:lvlText w:val="%1."/>
      <w:lvlJc w:val="left"/>
      <w:pPr>
        <w:ind w:left="720" w:hanging="360"/>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232EB"/>
    <w:multiLevelType w:val="hybridMultilevel"/>
    <w:tmpl w:val="5A96C586"/>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8C21BF4"/>
    <w:multiLevelType w:val="hybridMultilevel"/>
    <w:tmpl w:val="1CE84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5565C"/>
    <w:multiLevelType w:val="hybridMultilevel"/>
    <w:tmpl w:val="E04A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D1CE5"/>
    <w:multiLevelType w:val="hybridMultilevel"/>
    <w:tmpl w:val="6234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60088"/>
    <w:multiLevelType w:val="hybridMultilevel"/>
    <w:tmpl w:val="265C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350301">
    <w:abstractNumId w:val="3"/>
  </w:num>
  <w:num w:numId="2" w16cid:durableId="1463032743">
    <w:abstractNumId w:val="6"/>
  </w:num>
  <w:num w:numId="3" w16cid:durableId="488323885">
    <w:abstractNumId w:val="4"/>
  </w:num>
  <w:num w:numId="4" w16cid:durableId="441995166">
    <w:abstractNumId w:val="5"/>
  </w:num>
  <w:num w:numId="5" w16cid:durableId="1730685045">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6" w16cid:durableId="1854495034">
    <w:abstractNumId w:val="1"/>
  </w:num>
  <w:num w:numId="7" w16cid:durableId="61749250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hideSpellingErrors/>
  <w:hideGrammaticalError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5B"/>
    <w:rsid w:val="00001DC2"/>
    <w:rsid w:val="000039E0"/>
    <w:rsid w:val="00007B14"/>
    <w:rsid w:val="00013BF4"/>
    <w:rsid w:val="0002097F"/>
    <w:rsid w:val="000258C2"/>
    <w:rsid w:val="00027540"/>
    <w:rsid w:val="00032EE2"/>
    <w:rsid w:val="00032F12"/>
    <w:rsid w:val="000353DC"/>
    <w:rsid w:val="00040155"/>
    <w:rsid w:val="00040D8A"/>
    <w:rsid w:val="0004103C"/>
    <w:rsid w:val="00045B56"/>
    <w:rsid w:val="00046E19"/>
    <w:rsid w:val="00047944"/>
    <w:rsid w:val="00047F63"/>
    <w:rsid w:val="00050353"/>
    <w:rsid w:val="00062EA8"/>
    <w:rsid w:val="00064F5A"/>
    <w:rsid w:val="000654F2"/>
    <w:rsid w:val="0006655B"/>
    <w:rsid w:val="00067996"/>
    <w:rsid w:val="00067CE3"/>
    <w:rsid w:val="0007149A"/>
    <w:rsid w:val="00074BEC"/>
    <w:rsid w:val="00077A3E"/>
    <w:rsid w:val="0008284C"/>
    <w:rsid w:val="000845F4"/>
    <w:rsid w:val="00090EBD"/>
    <w:rsid w:val="00093574"/>
    <w:rsid w:val="00096BEB"/>
    <w:rsid w:val="000A0818"/>
    <w:rsid w:val="000A0B53"/>
    <w:rsid w:val="000A4240"/>
    <w:rsid w:val="000A578F"/>
    <w:rsid w:val="000B0E21"/>
    <w:rsid w:val="000B2324"/>
    <w:rsid w:val="000B2366"/>
    <w:rsid w:val="000B371A"/>
    <w:rsid w:val="000B3A06"/>
    <w:rsid w:val="000B3ADA"/>
    <w:rsid w:val="000B6A87"/>
    <w:rsid w:val="000C0FDB"/>
    <w:rsid w:val="000C168A"/>
    <w:rsid w:val="000C32BE"/>
    <w:rsid w:val="000C3C07"/>
    <w:rsid w:val="000C63FB"/>
    <w:rsid w:val="000C6F2C"/>
    <w:rsid w:val="000C71D2"/>
    <w:rsid w:val="000D0855"/>
    <w:rsid w:val="000D0A12"/>
    <w:rsid w:val="000D49D0"/>
    <w:rsid w:val="000D4E36"/>
    <w:rsid w:val="000F7607"/>
    <w:rsid w:val="0010439C"/>
    <w:rsid w:val="00104B8E"/>
    <w:rsid w:val="00106C12"/>
    <w:rsid w:val="00106F6D"/>
    <w:rsid w:val="001073F9"/>
    <w:rsid w:val="00107ED8"/>
    <w:rsid w:val="0011547F"/>
    <w:rsid w:val="00115B9E"/>
    <w:rsid w:val="001168BD"/>
    <w:rsid w:val="0013016B"/>
    <w:rsid w:val="00130E59"/>
    <w:rsid w:val="001313ED"/>
    <w:rsid w:val="001327CA"/>
    <w:rsid w:val="001372B7"/>
    <w:rsid w:val="00144469"/>
    <w:rsid w:val="001475E9"/>
    <w:rsid w:val="00150157"/>
    <w:rsid w:val="00150193"/>
    <w:rsid w:val="00152538"/>
    <w:rsid w:val="00157E73"/>
    <w:rsid w:val="001607E7"/>
    <w:rsid w:val="0016607F"/>
    <w:rsid w:val="00170C59"/>
    <w:rsid w:val="00173A02"/>
    <w:rsid w:val="00180EAD"/>
    <w:rsid w:val="00183CC1"/>
    <w:rsid w:val="00185D25"/>
    <w:rsid w:val="001902DA"/>
    <w:rsid w:val="00190682"/>
    <w:rsid w:val="00194196"/>
    <w:rsid w:val="00194294"/>
    <w:rsid w:val="001948BD"/>
    <w:rsid w:val="001A383A"/>
    <w:rsid w:val="001A62CC"/>
    <w:rsid w:val="001A6821"/>
    <w:rsid w:val="001B1604"/>
    <w:rsid w:val="001C26F4"/>
    <w:rsid w:val="001C6EC3"/>
    <w:rsid w:val="001D0242"/>
    <w:rsid w:val="001D061C"/>
    <w:rsid w:val="001D1D4B"/>
    <w:rsid w:val="001D487B"/>
    <w:rsid w:val="001D4D33"/>
    <w:rsid w:val="001D75F6"/>
    <w:rsid w:val="001E3020"/>
    <w:rsid w:val="001E3A02"/>
    <w:rsid w:val="001E44B0"/>
    <w:rsid w:val="001E7D44"/>
    <w:rsid w:val="001F0B3B"/>
    <w:rsid w:val="001F39C6"/>
    <w:rsid w:val="001F4928"/>
    <w:rsid w:val="001F50FF"/>
    <w:rsid w:val="001F558B"/>
    <w:rsid w:val="001F65C2"/>
    <w:rsid w:val="00201B07"/>
    <w:rsid w:val="00204393"/>
    <w:rsid w:val="002046CD"/>
    <w:rsid w:val="00207480"/>
    <w:rsid w:val="002077E7"/>
    <w:rsid w:val="00221257"/>
    <w:rsid w:val="00225E7A"/>
    <w:rsid w:val="00225EFF"/>
    <w:rsid w:val="0022764C"/>
    <w:rsid w:val="0023038F"/>
    <w:rsid w:val="0023096D"/>
    <w:rsid w:val="00231942"/>
    <w:rsid w:val="0023451F"/>
    <w:rsid w:val="0024002C"/>
    <w:rsid w:val="00241366"/>
    <w:rsid w:val="00244153"/>
    <w:rsid w:val="00244F1E"/>
    <w:rsid w:val="00245002"/>
    <w:rsid w:val="00246ABC"/>
    <w:rsid w:val="002533DC"/>
    <w:rsid w:val="00253906"/>
    <w:rsid w:val="00254936"/>
    <w:rsid w:val="00262C7D"/>
    <w:rsid w:val="00263BB2"/>
    <w:rsid w:val="0026461D"/>
    <w:rsid w:val="00271537"/>
    <w:rsid w:val="00271A35"/>
    <w:rsid w:val="00273E0A"/>
    <w:rsid w:val="00276291"/>
    <w:rsid w:val="0028088E"/>
    <w:rsid w:val="002816CC"/>
    <w:rsid w:val="00285ED0"/>
    <w:rsid w:val="00291554"/>
    <w:rsid w:val="0029521B"/>
    <w:rsid w:val="002A2E9F"/>
    <w:rsid w:val="002A30AD"/>
    <w:rsid w:val="002B466B"/>
    <w:rsid w:val="002B4F8A"/>
    <w:rsid w:val="002C5D99"/>
    <w:rsid w:val="002C61DA"/>
    <w:rsid w:val="002D0D0D"/>
    <w:rsid w:val="002D2E48"/>
    <w:rsid w:val="002D53EC"/>
    <w:rsid w:val="002F0211"/>
    <w:rsid w:val="002F2972"/>
    <w:rsid w:val="002F55DB"/>
    <w:rsid w:val="002F65CC"/>
    <w:rsid w:val="00300123"/>
    <w:rsid w:val="00301508"/>
    <w:rsid w:val="00304461"/>
    <w:rsid w:val="003044CB"/>
    <w:rsid w:val="00304EFE"/>
    <w:rsid w:val="00315287"/>
    <w:rsid w:val="00315C49"/>
    <w:rsid w:val="00315EC5"/>
    <w:rsid w:val="0031640B"/>
    <w:rsid w:val="003209A2"/>
    <w:rsid w:val="0032144B"/>
    <w:rsid w:val="00330386"/>
    <w:rsid w:val="00330BBC"/>
    <w:rsid w:val="003314A1"/>
    <w:rsid w:val="00331990"/>
    <w:rsid w:val="003354CB"/>
    <w:rsid w:val="00335766"/>
    <w:rsid w:val="00335EC7"/>
    <w:rsid w:val="00336C88"/>
    <w:rsid w:val="00337AEC"/>
    <w:rsid w:val="00337EB5"/>
    <w:rsid w:val="00341633"/>
    <w:rsid w:val="0034301B"/>
    <w:rsid w:val="00345EF7"/>
    <w:rsid w:val="003471C1"/>
    <w:rsid w:val="00350D4F"/>
    <w:rsid w:val="00353E41"/>
    <w:rsid w:val="00356793"/>
    <w:rsid w:val="00357632"/>
    <w:rsid w:val="003611DA"/>
    <w:rsid w:val="00362449"/>
    <w:rsid w:val="003800DC"/>
    <w:rsid w:val="00380F90"/>
    <w:rsid w:val="003851E0"/>
    <w:rsid w:val="00386FE1"/>
    <w:rsid w:val="00391B1C"/>
    <w:rsid w:val="00395902"/>
    <w:rsid w:val="00397CCD"/>
    <w:rsid w:val="00397FD5"/>
    <w:rsid w:val="003A123C"/>
    <w:rsid w:val="003A1F3F"/>
    <w:rsid w:val="003A65C8"/>
    <w:rsid w:val="003B11E8"/>
    <w:rsid w:val="003B38AA"/>
    <w:rsid w:val="003B3B37"/>
    <w:rsid w:val="003B4F73"/>
    <w:rsid w:val="003B4FC5"/>
    <w:rsid w:val="003B617A"/>
    <w:rsid w:val="003B73C7"/>
    <w:rsid w:val="003C33E1"/>
    <w:rsid w:val="003C3F78"/>
    <w:rsid w:val="003C5823"/>
    <w:rsid w:val="003C62AC"/>
    <w:rsid w:val="003D1F2B"/>
    <w:rsid w:val="003D27B5"/>
    <w:rsid w:val="003D3F5D"/>
    <w:rsid w:val="003D44D4"/>
    <w:rsid w:val="003D4D6D"/>
    <w:rsid w:val="003D5C9F"/>
    <w:rsid w:val="003D6073"/>
    <w:rsid w:val="003D6EFA"/>
    <w:rsid w:val="003D74B2"/>
    <w:rsid w:val="003E20DD"/>
    <w:rsid w:val="003E257B"/>
    <w:rsid w:val="003E2B08"/>
    <w:rsid w:val="003E3013"/>
    <w:rsid w:val="003E3823"/>
    <w:rsid w:val="003F12D8"/>
    <w:rsid w:val="003F2286"/>
    <w:rsid w:val="003F358B"/>
    <w:rsid w:val="0040376E"/>
    <w:rsid w:val="00405F83"/>
    <w:rsid w:val="00411319"/>
    <w:rsid w:val="00414502"/>
    <w:rsid w:val="00414BE1"/>
    <w:rsid w:val="00427EFD"/>
    <w:rsid w:val="004304F9"/>
    <w:rsid w:val="00440A38"/>
    <w:rsid w:val="00446AAD"/>
    <w:rsid w:val="00451E62"/>
    <w:rsid w:val="0045225B"/>
    <w:rsid w:val="00452405"/>
    <w:rsid w:val="00454F9E"/>
    <w:rsid w:val="00460D5F"/>
    <w:rsid w:val="00462AF6"/>
    <w:rsid w:val="00470ED0"/>
    <w:rsid w:val="004714A8"/>
    <w:rsid w:val="004821CC"/>
    <w:rsid w:val="00482A81"/>
    <w:rsid w:val="00483CFA"/>
    <w:rsid w:val="004917A8"/>
    <w:rsid w:val="00492BE9"/>
    <w:rsid w:val="00492D02"/>
    <w:rsid w:val="00494EDD"/>
    <w:rsid w:val="004A30F5"/>
    <w:rsid w:val="004A5538"/>
    <w:rsid w:val="004B0A19"/>
    <w:rsid w:val="004B2FBB"/>
    <w:rsid w:val="004B4E45"/>
    <w:rsid w:val="004B5A29"/>
    <w:rsid w:val="004B75B0"/>
    <w:rsid w:val="004C356C"/>
    <w:rsid w:val="004D1067"/>
    <w:rsid w:val="004D2140"/>
    <w:rsid w:val="004E3EB0"/>
    <w:rsid w:val="004E4595"/>
    <w:rsid w:val="004F0A65"/>
    <w:rsid w:val="004F1794"/>
    <w:rsid w:val="004F31A2"/>
    <w:rsid w:val="004F36B0"/>
    <w:rsid w:val="004F4C92"/>
    <w:rsid w:val="004F6D51"/>
    <w:rsid w:val="00501CE4"/>
    <w:rsid w:val="005023D5"/>
    <w:rsid w:val="00502766"/>
    <w:rsid w:val="00505B79"/>
    <w:rsid w:val="00506179"/>
    <w:rsid w:val="005072C6"/>
    <w:rsid w:val="00507C0C"/>
    <w:rsid w:val="0051189F"/>
    <w:rsid w:val="005135BF"/>
    <w:rsid w:val="0051468C"/>
    <w:rsid w:val="00521068"/>
    <w:rsid w:val="0052572C"/>
    <w:rsid w:val="0052628E"/>
    <w:rsid w:val="00532316"/>
    <w:rsid w:val="00533E2F"/>
    <w:rsid w:val="005434A0"/>
    <w:rsid w:val="0054787E"/>
    <w:rsid w:val="00552414"/>
    <w:rsid w:val="00556439"/>
    <w:rsid w:val="00560842"/>
    <w:rsid w:val="00566CC3"/>
    <w:rsid w:val="00567511"/>
    <w:rsid w:val="00567F8E"/>
    <w:rsid w:val="00571EA6"/>
    <w:rsid w:val="00572E2C"/>
    <w:rsid w:val="00573A7F"/>
    <w:rsid w:val="005755FA"/>
    <w:rsid w:val="00577E91"/>
    <w:rsid w:val="005831EA"/>
    <w:rsid w:val="00587745"/>
    <w:rsid w:val="00590CF0"/>
    <w:rsid w:val="00592759"/>
    <w:rsid w:val="00594981"/>
    <w:rsid w:val="005958CC"/>
    <w:rsid w:val="005A110D"/>
    <w:rsid w:val="005A1A9A"/>
    <w:rsid w:val="005A1D68"/>
    <w:rsid w:val="005A2005"/>
    <w:rsid w:val="005A28AB"/>
    <w:rsid w:val="005A387C"/>
    <w:rsid w:val="005A5710"/>
    <w:rsid w:val="005B4041"/>
    <w:rsid w:val="005B4FB7"/>
    <w:rsid w:val="005C2361"/>
    <w:rsid w:val="005C4E0D"/>
    <w:rsid w:val="005D134E"/>
    <w:rsid w:val="005D34BA"/>
    <w:rsid w:val="005D4C07"/>
    <w:rsid w:val="005D5935"/>
    <w:rsid w:val="005D6096"/>
    <w:rsid w:val="005D6608"/>
    <w:rsid w:val="005E2C2A"/>
    <w:rsid w:val="005E6D21"/>
    <w:rsid w:val="005E6F5E"/>
    <w:rsid w:val="005E758E"/>
    <w:rsid w:val="005F08C6"/>
    <w:rsid w:val="005F131A"/>
    <w:rsid w:val="005F3133"/>
    <w:rsid w:val="005F558B"/>
    <w:rsid w:val="005F7264"/>
    <w:rsid w:val="005F771A"/>
    <w:rsid w:val="005F7A5A"/>
    <w:rsid w:val="00600610"/>
    <w:rsid w:val="00600CA8"/>
    <w:rsid w:val="006018F0"/>
    <w:rsid w:val="00602BB0"/>
    <w:rsid w:val="00607918"/>
    <w:rsid w:val="00607C5A"/>
    <w:rsid w:val="00607ECE"/>
    <w:rsid w:val="00610637"/>
    <w:rsid w:val="00611991"/>
    <w:rsid w:val="00614865"/>
    <w:rsid w:val="006152E8"/>
    <w:rsid w:val="006210B0"/>
    <w:rsid w:val="00621441"/>
    <w:rsid w:val="00622213"/>
    <w:rsid w:val="006226BF"/>
    <w:rsid w:val="00625A1B"/>
    <w:rsid w:val="006307C6"/>
    <w:rsid w:val="006316AD"/>
    <w:rsid w:val="00633791"/>
    <w:rsid w:val="00642025"/>
    <w:rsid w:val="00646A3D"/>
    <w:rsid w:val="00651395"/>
    <w:rsid w:val="006530C5"/>
    <w:rsid w:val="0065361D"/>
    <w:rsid w:val="00653F25"/>
    <w:rsid w:val="00655E2D"/>
    <w:rsid w:val="00656B76"/>
    <w:rsid w:val="006575AA"/>
    <w:rsid w:val="00657877"/>
    <w:rsid w:val="00660B3A"/>
    <w:rsid w:val="0066109B"/>
    <w:rsid w:val="006613D3"/>
    <w:rsid w:val="00665C32"/>
    <w:rsid w:val="00674645"/>
    <w:rsid w:val="00675F9A"/>
    <w:rsid w:val="0067656C"/>
    <w:rsid w:val="0068202A"/>
    <w:rsid w:val="006827AF"/>
    <w:rsid w:val="00684370"/>
    <w:rsid w:val="00684837"/>
    <w:rsid w:val="00694406"/>
    <w:rsid w:val="00695E7F"/>
    <w:rsid w:val="006A0524"/>
    <w:rsid w:val="006A4016"/>
    <w:rsid w:val="006A5949"/>
    <w:rsid w:val="006A601E"/>
    <w:rsid w:val="006A72C7"/>
    <w:rsid w:val="006A759A"/>
    <w:rsid w:val="006A7926"/>
    <w:rsid w:val="006C59F2"/>
    <w:rsid w:val="006C768C"/>
    <w:rsid w:val="006D043A"/>
    <w:rsid w:val="006D0EA8"/>
    <w:rsid w:val="006D3557"/>
    <w:rsid w:val="006D3B49"/>
    <w:rsid w:val="006D55AF"/>
    <w:rsid w:val="006D7661"/>
    <w:rsid w:val="006E7087"/>
    <w:rsid w:val="006E7F48"/>
    <w:rsid w:val="006F4187"/>
    <w:rsid w:val="006F5F25"/>
    <w:rsid w:val="0070018E"/>
    <w:rsid w:val="007015EE"/>
    <w:rsid w:val="00701A33"/>
    <w:rsid w:val="00702793"/>
    <w:rsid w:val="0070447B"/>
    <w:rsid w:val="007077FF"/>
    <w:rsid w:val="00710A5F"/>
    <w:rsid w:val="00710EDF"/>
    <w:rsid w:val="00711B93"/>
    <w:rsid w:val="007158D1"/>
    <w:rsid w:val="00721607"/>
    <w:rsid w:val="00721BD5"/>
    <w:rsid w:val="00722CFF"/>
    <w:rsid w:val="00723502"/>
    <w:rsid w:val="00726AC7"/>
    <w:rsid w:val="00727730"/>
    <w:rsid w:val="007330E1"/>
    <w:rsid w:val="00733976"/>
    <w:rsid w:val="00733D12"/>
    <w:rsid w:val="007360B9"/>
    <w:rsid w:val="00740FAC"/>
    <w:rsid w:val="007422AF"/>
    <w:rsid w:val="00745030"/>
    <w:rsid w:val="00746AE5"/>
    <w:rsid w:val="00746D53"/>
    <w:rsid w:val="0074781C"/>
    <w:rsid w:val="0075281F"/>
    <w:rsid w:val="0075352D"/>
    <w:rsid w:val="007562D9"/>
    <w:rsid w:val="0076746B"/>
    <w:rsid w:val="00767B9F"/>
    <w:rsid w:val="00772E9F"/>
    <w:rsid w:val="00773544"/>
    <w:rsid w:val="007736DD"/>
    <w:rsid w:val="007753B1"/>
    <w:rsid w:val="007762AF"/>
    <w:rsid w:val="00781C66"/>
    <w:rsid w:val="007822EF"/>
    <w:rsid w:val="007838F8"/>
    <w:rsid w:val="007844D2"/>
    <w:rsid w:val="00793FF0"/>
    <w:rsid w:val="007966E6"/>
    <w:rsid w:val="007A0209"/>
    <w:rsid w:val="007A126D"/>
    <w:rsid w:val="007A349C"/>
    <w:rsid w:val="007A75B4"/>
    <w:rsid w:val="007B1CFA"/>
    <w:rsid w:val="007B584D"/>
    <w:rsid w:val="007B5982"/>
    <w:rsid w:val="007B649A"/>
    <w:rsid w:val="007B6A25"/>
    <w:rsid w:val="007C07EB"/>
    <w:rsid w:val="007C2E6F"/>
    <w:rsid w:val="007C313B"/>
    <w:rsid w:val="007C3DAA"/>
    <w:rsid w:val="007C5E81"/>
    <w:rsid w:val="007C7813"/>
    <w:rsid w:val="007D0057"/>
    <w:rsid w:val="007D0B3B"/>
    <w:rsid w:val="007D3051"/>
    <w:rsid w:val="007D3DE5"/>
    <w:rsid w:val="007E0F69"/>
    <w:rsid w:val="007E140E"/>
    <w:rsid w:val="007E2987"/>
    <w:rsid w:val="007E2C4D"/>
    <w:rsid w:val="007E7AFB"/>
    <w:rsid w:val="007E7DE5"/>
    <w:rsid w:val="007F015A"/>
    <w:rsid w:val="007F10B7"/>
    <w:rsid w:val="007F1905"/>
    <w:rsid w:val="007F4497"/>
    <w:rsid w:val="007F6600"/>
    <w:rsid w:val="008028FF"/>
    <w:rsid w:val="00804F2E"/>
    <w:rsid w:val="00806A6B"/>
    <w:rsid w:val="00807C25"/>
    <w:rsid w:val="00812F3F"/>
    <w:rsid w:val="00812F7D"/>
    <w:rsid w:val="00816748"/>
    <w:rsid w:val="00831E03"/>
    <w:rsid w:val="00833847"/>
    <w:rsid w:val="008455EC"/>
    <w:rsid w:val="0084626A"/>
    <w:rsid w:val="00846BBC"/>
    <w:rsid w:val="008525FF"/>
    <w:rsid w:val="00854368"/>
    <w:rsid w:val="00854C51"/>
    <w:rsid w:val="0085765E"/>
    <w:rsid w:val="00864791"/>
    <w:rsid w:val="00867AC4"/>
    <w:rsid w:val="008701D5"/>
    <w:rsid w:val="00871821"/>
    <w:rsid w:val="00874749"/>
    <w:rsid w:val="008756E3"/>
    <w:rsid w:val="008758BD"/>
    <w:rsid w:val="00875D22"/>
    <w:rsid w:val="00877E75"/>
    <w:rsid w:val="00881203"/>
    <w:rsid w:val="00881900"/>
    <w:rsid w:val="0088338D"/>
    <w:rsid w:val="00885F98"/>
    <w:rsid w:val="0088609C"/>
    <w:rsid w:val="00891CA2"/>
    <w:rsid w:val="00897D6A"/>
    <w:rsid w:val="008A2C3A"/>
    <w:rsid w:val="008A3715"/>
    <w:rsid w:val="008A3873"/>
    <w:rsid w:val="008A3E4E"/>
    <w:rsid w:val="008A5C03"/>
    <w:rsid w:val="008A5F2A"/>
    <w:rsid w:val="008B1495"/>
    <w:rsid w:val="008B7001"/>
    <w:rsid w:val="008C0E83"/>
    <w:rsid w:val="008C22B4"/>
    <w:rsid w:val="008C2FD6"/>
    <w:rsid w:val="008C76A1"/>
    <w:rsid w:val="008D0177"/>
    <w:rsid w:val="008D400B"/>
    <w:rsid w:val="008D4EFA"/>
    <w:rsid w:val="008D562E"/>
    <w:rsid w:val="008D626E"/>
    <w:rsid w:val="008E5201"/>
    <w:rsid w:val="008F128D"/>
    <w:rsid w:val="008F1928"/>
    <w:rsid w:val="00904167"/>
    <w:rsid w:val="009059FD"/>
    <w:rsid w:val="00906809"/>
    <w:rsid w:val="00910A84"/>
    <w:rsid w:val="00911761"/>
    <w:rsid w:val="00917308"/>
    <w:rsid w:val="00917DB9"/>
    <w:rsid w:val="00923539"/>
    <w:rsid w:val="00927CBE"/>
    <w:rsid w:val="00933C34"/>
    <w:rsid w:val="00935902"/>
    <w:rsid w:val="00935F74"/>
    <w:rsid w:val="009364A7"/>
    <w:rsid w:val="0094233B"/>
    <w:rsid w:val="00943663"/>
    <w:rsid w:val="00952234"/>
    <w:rsid w:val="009533CC"/>
    <w:rsid w:val="00954752"/>
    <w:rsid w:val="0095568C"/>
    <w:rsid w:val="00962C48"/>
    <w:rsid w:val="00964E16"/>
    <w:rsid w:val="00965317"/>
    <w:rsid w:val="00971FF4"/>
    <w:rsid w:val="009814F6"/>
    <w:rsid w:val="00981C4D"/>
    <w:rsid w:val="00991419"/>
    <w:rsid w:val="00994C1C"/>
    <w:rsid w:val="00995126"/>
    <w:rsid w:val="009954E2"/>
    <w:rsid w:val="009A2574"/>
    <w:rsid w:val="009A39AC"/>
    <w:rsid w:val="009A3D4B"/>
    <w:rsid w:val="009A51A9"/>
    <w:rsid w:val="009B0D61"/>
    <w:rsid w:val="009B4BA5"/>
    <w:rsid w:val="009B4F03"/>
    <w:rsid w:val="009B54AD"/>
    <w:rsid w:val="009B696A"/>
    <w:rsid w:val="009B722D"/>
    <w:rsid w:val="009C194A"/>
    <w:rsid w:val="009C7733"/>
    <w:rsid w:val="009C7D54"/>
    <w:rsid w:val="009D3ECC"/>
    <w:rsid w:val="009D4047"/>
    <w:rsid w:val="009D4268"/>
    <w:rsid w:val="009D4A62"/>
    <w:rsid w:val="009D5B34"/>
    <w:rsid w:val="009D713F"/>
    <w:rsid w:val="009E0311"/>
    <w:rsid w:val="009E2F37"/>
    <w:rsid w:val="009E3479"/>
    <w:rsid w:val="009E379E"/>
    <w:rsid w:val="009E4B57"/>
    <w:rsid w:val="009F0FE8"/>
    <w:rsid w:val="009F45F5"/>
    <w:rsid w:val="009F5804"/>
    <w:rsid w:val="009F5A37"/>
    <w:rsid w:val="009F5B4B"/>
    <w:rsid w:val="009F7435"/>
    <w:rsid w:val="009F761F"/>
    <w:rsid w:val="00A023BC"/>
    <w:rsid w:val="00A03909"/>
    <w:rsid w:val="00A0395A"/>
    <w:rsid w:val="00A04B5C"/>
    <w:rsid w:val="00A1306F"/>
    <w:rsid w:val="00A1515E"/>
    <w:rsid w:val="00A169AB"/>
    <w:rsid w:val="00A30933"/>
    <w:rsid w:val="00A34CA5"/>
    <w:rsid w:val="00A40C54"/>
    <w:rsid w:val="00A41661"/>
    <w:rsid w:val="00A4432B"/>
    <w:rsid w:val="00A47A31"/>
    <w:rsid w:val="00A51607"/>
    <w:rsid w:val="00A5283F"/>
    <w:rsid w:val="00A53804"/>
    <w:rsid w:val="00A55118"/>
    <w:rsid w:val="00A562D8"/>
    <w:rsid w:val="00A60A5D"/>
    <w:rsid w:val="00A65726"/>
    <w:rsid w:val="00A65A19"/>
    <w:rsid w:val="00A73680"/>
    <w:rsid w:val="00A81B2C"/>
    <w:rsid w:val="00A82599"/>
    <w:rsid w:val="00A84050"/>
    <w:rsid w:val="00A84255"/>
    <w:rsid w:val="00A872F4"/>
    <w:rsid w:val="00A92A44"/>
    <w:rsid w:val="00A93743"/>
    <w:rsid w:val="00A93A1E"/>
    <w:rsid w:val="00A952AF"/>
    <w:rsid w:val="00A96DB3"/>
    <w:rsid w:val="00A96F23"/>
    <w:rsid w:val="00A973B6"/>
    <w:rsid w:val="00A976B4"/>
    <w:rsid w:val="00AA1E24"/>
    <w:rsid w:val="00AA1EC4"/>
    <w:rsid w:val="00AA6F49"/>
    <w:rsid w:val="00AB3CE0"/>
    <w:rsid w:val="00AB67B8"/>
    <w:rsid w:val="00AB760F"/>
    <w:rsid w:val="00AC0A1F"/>
    <w:rsid w:val="00AC12D2"/>
    <w:rsid w:val="00AC1A32"/>
    <w:rsid w:val="00AC764A"/>
    <w:rsid w:val="00AC795C"/>
    <w:rsid w:val="00AC7EE4"/>
    <w:rsid w:val="00AD0969"/>
    <w:rsid w:val="00AD1FE3"/>
    <w:rsid w:val="00AD40C8"/>
    <w:rsid w:val="00AD5E4C"/>
    <w:rsid w:val="00AD660F"/>
    <w:rsid w:val="00AD7074"/>
    <w:rsid w:val="00AD7D4E"/>
    <w:rsid w:val="00AE0184"/>
    <w:rsid w:val="00AE093E"/>
    <w:rsid w:val="00AE2A55"/>
    <w:rsid w:val="00AE3165"/>
    <w:rsid w:val="00AE3B16"/>
    <w:rsid w:val="00AE5A86"/>
    <w:rsid w:val="00AF0023"/>
    <w:rsid w:val="00AF080B"/>
    <w:rsid w:val="00AF1475"/>
    <w:rsid w:val="00AF1C2D"/>
    <w:rsid w:val="00AF242D"/>
    <w:rsid w:val="00AF3465"/>
    <w:rsid w:val="00AF60B2"/>
    <w:rsid w:val="00AF6716"/>
    <w:rsid w:val="00AF7327"/>
    <w:rsid w:val="00B05BB0"/>
    <w:rsid w:val="00B07586"/>
    <w:rsid w:val="00B15677"/>
    <w:rsid w:val="00B15B09"/>
    <w:rsid w:val="00B205CC"/>
    <w:rsid w:val="00B2121F"/>
    <w:rsid w:val="00B217D3"/>
    <w:rsid w:val="00B21E41"/>
    <w:rsid w:val="00B23CEF"/>
    <w:rsid w:val="00B25B69"/>
    <w:rsid w:val="00B31574"/>
    <w:rsid w:val="00B345D3"/>
    <w:rsid w:val="00B350F0"/>
    <w:rsid w:val="00B35722"/>
    <w:rsid w:val="00B3580E"/>
    <w:rsid w:val="00B35C88"/>
    <w:rsid w:val="00B36B6B"/>
    <w:rsid w:val="00B37E61"/>
    <w:rsid w:val="00B4143B"/>
    <w:rsid w:val="00B419BE"/>
    <w:rsid w:val="00B4264D"/>
    <w:rsid w:val="00B4465F"/>
    <w:rsid w:val="00B473E8"/>
    <w:rsid w:val="00B50102"/>
    <w:rsid w:val="00B55132"/>
    <w:rsid w:val="00B57CA0"/>
    <w:rsid w:val="00B614BF"/>
    <w:rsid w:val="00B64D49"/>
    <w:rsid w:val="00B7250B"/>
    <w:rsid w:val="00B72CFB"/>
    <w:rsid w:val="00B73B36"/>
    <w:rsid w:val="00B749EF"/>
    <w:rsid w:val="00B80F6C"/>
    <w:rsid w:val="00B810B0"/>
    <w:rsid w:val="00B8175E"/>
    <w:rsid w:val="00B92865"/>
    <w:rsid w:val="00B9365A"/>
    <w:rsid w:val="00B9424D"/>
    <w:rsid w:val="00B94865"/>
    <w:rsid w:val="00B94979"/>
    <w:rsid w:val="00B964DB"/>
    <w:rsid w:val="00B96770"/>
    <w:rsid w:val="00B97422"/>
    <w:rsid w:val="00BA1F6B"/>
    <w:rsid w:val="00BA62FC"/>
    <w:rsid w:val="00BB2815"/>
    <w:rsid w:val="00BB5905"/>
    <w:rsid w:val="00BC5B8C"/>
    <w:rsid w:val="00BC6241"/>
    <w:rsid w:val="00BD08D4"/>
    <w:rsid w:val="00BD1AD9"/>
    <w:rsid w:val="00BD1C8C"/>
    <w:rsid w:val="00BD6297"/>
    <w:rsid w:val="00BD6885"/>
    <w:rsid w:val="00BD6C1C"/>
    <w:rsid w:val="00BE1636"/>
    <w:rsid w:val="00BE5E7A"/>
    <w:rsid w:val="00BE76AB"/>
    <w:rsid w:val="00BE7CC8"/>
    <w:rsid w:val="00BF075B"/>
    <w:rsid w:val="00BF07A6"/>
    <w:rsid w:val="00BF48DA"/>
    <w:rsid w:val="00BF5ADA"/>
    <w:rsid w:val="00BF5F2E"/>
    <w:rsid w:val="00C00AA7"/>
    <w:rsid w:val="00C037AA"/>
    <w:rsid w:val="00C04FF6"/>
    <w:rsid w:val="00C06ED1"/>
    <w:rsid w:val="00C10E16"/>
    <w:rsid w:val="00C11386"/>
    <w:rsid w:val="00C1339C"/>
    <w:rsid w:val="00C13584"/>
    <w:rsid w:val="00C13CB6"/>
    <w:rsid w:val="00C1443B"/>
    <w:rsid w:val="00C15214"/>
    <w:rsid w:val="00C23AD5"/>
    <w:rsid w:val="00C2422D"/>
    <w:rsid w:val="00C259EB"/>
    <w:rsid w:val="00C26466"/>
    <w:rsid w:val="00C347D6"/>
    <w:rsid w:val="00C36F8F"/>
    <w:rsid w:val="00C40D7C"/>
    <w:rsid w:val="00C4252B"/>
    <w:rsid w:val="00C42D25"/>
    <w:rsid w:val="00C45600"/>
    <w:rsid w:val="00C4712F"/>
    <w:rsid w:val="00C47F15"/>
    <w:rsid w:val="00C5037D"/>
    <w:rsid w:val="00C513D0"/>
    <w:rsid w:val="00C5363A"/>
    <w:rsid w:val="00C623A8"/>
    <w:rsid w:val="00C63865"/>
    <w:rsid w:val="00C654ED"/>
    <w:rsid w:val="00C65ED8"/>
    <w:rsid w:val="00C673BC"/>
    <w:rsid w:val="00C700AB"/>
    <w:rsid w:val="00C706EE"/>
    <w:rsid w:val="00C83B68"/>
    <w:rsid w:val="00C84552"/>
    <w:rsid w:val="00C85BFE"/>
    <w:rsid w:val="00C86BA2"/>
    <w:rsid w:val="00C90F98"/>
    <w:rsid w:val="00C92D41"/>
    <w:rsid w:val="00C9369C"/>
    <w:rsid w:val="00CA072E"/>
    <w:rsid w:val="00CA7894"/>
    <w:rsid w:val="00CB202E"/>
    <w:rsid w:val="00CB2BB8"/>
    <w:rsid w:val="00CB2FD7"/>
    <w:rsid w:val="00CB4159"/>
    <w:rsid w:val="00CC057C"/>
    <w:rsid w:val="00CC4AB7"/>
    <w:rsid w:val="00CC4D72"/>
    <w:rsid w:val="00CD46EE"/>
    <w:rsid w:val="00CD548C"/>
    <w:rsid w:val="00CD6796"/>
    <w:rsid w:val="00CE06FE"/>
    <w:rsid w:val="00CE1B20"/>
    <w:rsid w:val="00CE2654"/>
    <w:rsid w:val="00CF1954"/>
    <w:rsid w:val="00CF270A"/>
    <w:rsid w:val="00D008A4"/>
    <w:rsid w:val="00D01D3D"/>
    <w:rsid w:val="00D029CF"/>
    <w:rsid w:val="00D06416"/>
    <w:rsid w:val="00D0753F"/>
    <w:rsid w:val="00D25EC2"/>
    <w:rsid w:val="00D27AA3"/>
    <w:rsid w:val="00D31501"/>
    <w:rsid w:val="00D337AB"/>
    <w:rsid w:val="00D33AE5"/>
    <w:rsid w:val="00D4051F"/>
    <w:rsid w:val="00D43B62"/>
    <w:rsid w:val="00D44B86"/>
    <w:rsid w:val="00D47144"/>
    <w:rsid w:val="00D52B7B"/>
    <w:rsid w:val="00D52C50"/>
    <w:rsid w:val="00D56632"/>
    <w:rsid w:val="00D56EA1"/>
    <w:rsid w:val="00D579EA"/>
    <w:rsid w:val="00D648DC"/>
    <w:rsid w:val="00D6553D"/>
    <w:rsid w:val="00D66A48"/>
    <w:rsid w:val="00D7351E"/>
    <w:rsid w:val="00D73C35"/>
    <w:rsid w:val="00D804E5"/>
    <w:rsid w:val="00D81A87"/>
    <w:rsid w:val="00D84CE6"/>
    <w:rsid w:val="00D87556"/>
    <w:rsid w:val="00D87968"/>
    <w:rsid w:val="00D90D5C"/>
    <w:rsid w:val="00D9354A"/>
    <w:rsid w:val="00D94C07"/>
    <w:rsid w:val="00DA08C9"/>
    <w:rsid w:val="00DA09CA"/>
    <w:rsid w:val="00DA6390"/>
    <w:rsid w:val="00DA6628"/>
    <w:rsid w:val="00DB1AEE"/>
    <w:rsid w:val="00DB1C7C"/>
    <w:rsid w:val="00DB25DA"/>
    <w:rsid w:val="00DB2A21"/>
    <w:rsid w:val="00DB35F2"/>
    <w:rsid w:val="00DB42D7"/>
    <w:rsid w:val="00DB5430"/>
    <w:rsid w:val="00DB5954"/>
    <w:rsid w:val="00DC02A2"/>
    <w:rsid w:val="00DC0ECB"/>
    <w:rsid w:val="00DC5A65"/>
    <w:rsid w:val="00DC5D36"/>
    <w:rsid w:val="00DC63D0"/>
    <w:rsid w:val="00DD0BBF"/>
    <w:rsid w:val="00DD195A"/>
    <w:rsid w:val="00DD41DB"/>
    <w:rsid w:val="00DE3DE4"/>
    <w:rsid w:val="00DE463A"/>
    <w:rsid w:val="00DE5779"/>
    <w:rsid w:val="00DF122D"/>
    <w:rsid w:val="00DF458D"/>
    <w:rsid w:val="00DF5763"/>
    <w:rsid w:val="00DF5F2A"/>
    <w:rsid w:val="00DF6AA1"/>
    <w:rsid w:val="00DF6E62"/>
    <w:rsid w:val="00E008A5"/>
    <w:rsid w:val="00E01046"/>
    <w:rsid w:val="00E0315F"/>
    <w:rsid w:val="00E0480F"/>
    <w:rsid w:val="00E0485F"/>
    <w:rsid w:val="00E10E60"/>
    <w:rsid w:val="00E1239B"/>
    <w:rsid w:val="00E13A27"/>
    <w:rsid w:val="00E13EB3"/>
    <w:rsid w:val="00E14966"/>
    <w:rsid w:val="00E171B9"/>
    <w:rsid w:val="00E17EC0"/>
    <w:rsid w:val="00E208FA"/>
    <w:rsid w:val="00E26652"/>
    <w:rsid w:val="00E43144"/>
    <w:rsid w:val="00E458CE"/>
    <w:rsid w:val="00E47B48"/>
    <w:rsid w:val="00E6150B"/>
    <w:rsid w:val="00E62855"/>
    <w:rsid w:val="00E65459"/>
    <w:rsid w:val="00E67CF1"/>
    <w:rsid w:val="00E739D2"/>
    <w:rsid w:val="00E73E77"/>
    <w:rsid w:val="00E7428E"/>
    <w:rsid w:val="00E81D48"/>
    <w:rsid w:val="00E82937"/>
    <w:rsid w:val="00E845B4"/>
    <w:rsid w:val="00E867A3"/>
    <w:rsid w:val="00E87D12"/>
    <w:rsid w:val="00E91F50"/>
    <w:rsid w:val="00E92E00"/>
    <w:rsid w:val="00E92E36"/>
    <w:rsid w:val="00E93A01"/>
    <w:rsid w:val="00EA2829"/>
    <w:rsid w:val="00EA46D2"/>
    <w:rsid w:val="00EB300E"/>
    <w:rsid w:val="00EC0798"/>
    <w:rsid w:val="00EC0A78"/>
    <w:rsid w:val="00EC1960"/>
    <w:rsid w:val="00EC2D95"/>
    <w:rsid w:val="00EC6668"/>
    <w:rsid w:val="00EC6B0D"/>
    <w:rsid w:val="00EC6CA3"/>
    <w:rsid w:val="00ED05E6"/>
    <w:rsid w:val="00ED1C92"/>
    <w:rsid w:val="00EE1640"/>
    <w:rsid w:val="00EE7B90"/>
    <w:rsid w:val="00EF0648"/>
    <w:rsid w:val="00EF141F"/>
    <w:rsid w:val="00EF1AC3"/>
    <w:rsid w:val="00EF393D"/>
    <w:rsid w:val="00EF40F2"/>
    <w:rsid w:val="00EF4FA6"/>
    <w:rsid w:val="00EF5021"/>
    <w:rsid w:val="00EF7E8A"/>
    <w:rsid w:val="00F003BD"/>
    <w:rsid w:val="00F02910"/>
    <w:rsid w:val="00F02BE4"/>
    <w:rsid w:val="00F06660"/>
    <w:rsid w:val="00F07D45"/>
    <w:rsid w:val="00F100B0"/>
    <w:rsid w:val="00F11AEF"/>
    <w:rsid w:val="00F12A39"/>
    <w:rsid w:val="00F130AF"/>
    <w:rsid w:val="00F156C9"/>
    <w:rsid w:val="00F17323"/>
    <w:rsid w:val="00F22446"/>
    <w:rsid w:val="00F23FB1"/>
    <w:rsid w:val="00F25549"/>
    <w:rsid w:val="00F328F8"/>
    <w:rsid w:val="00F37B79"/>
    <w:rsid w:val="00F40C58"/>
    <w:rsid w:val="00F47DEB"/>
    <w:rsid w:val="00F506D9"/>
    <w:rsid w:val="00F5097E"/>
    <w:rsid w:val="00F54E51"/>
    <w:rsid w:val="00F5577F"/>
    <w:rsid w:val="00F57D2B"/>
    <w:rsid w:val="00F6066B"/>
    <w:rsid w:val="00F60A51"/>
    <w:rsid w:val="00F60D6C"/>
    <w:rsid w:val="00F61046"/>
    <w:rsid w:val="00F620FD"/>
    <w:rsid w:val="00F628AA"/>
    <w:rsid w:val="00F64AFF"/>
    <w:rsid w:val="00F650AF"/>
    <w:rsid w:val="00F6548B"/>
    <w:rsid w:val="00F67D0E"/>
    <w:rsid w:val="00F734FC"/>
    <w:rsid w:val="00F7612A"/>
    <w:rsid w:val="00F7677B"/>
    <w:rsid w:val="00F76FA4"/>
    <w:rsid w:val="00F80059"/>
    <w:rsid w:val="00F82585"/>
    <w:rsid w:val="00F84301"/>
    <w:rsid w:val="00F845CA"/>
    <w:rsid w:val="00F8463D"/>
    <w:rsid w:val="00F84C09"/>
    <w:rsid w:val="00F8532C"/>
    <w:rsid w:val="00F90402"/>
    <w:rsid w:val="00F91639"/>
    <w:rsid w:val="00F92FAA"/>
    <w:rsid w:val="00F9417B"/>
    <w:rsid w:val="00F97B45"/>
    <w:rsid w:val="00FA4496"/>
    <w:rsid w:val="00FA5899"/>
    <w:rsid w:val="00FB0298"/>
    <w:rsid w:val="00FB499C"/>
    <w:rsid w:val="00FB6B67"/>
    <w:rsid w:val="00FB71D8"/>
    <w:rsid w:val="00FB73E3"/>
    <w:rsid w:val="00FC09B7"/>
    <w:rsid w:val="00FC6A60"/>
    <w:rsid w:val="00FC7AFD"/>
    <w:rsid w:val="00FD0BDF"/>
    <w:rsid w:val="00FD1A53"/>
    <w:rsid w:val="00FD36C8"/>
    <w:rsid w:val="00FD5281"/>
    <w:rsid w:val="00FD5911"/>
    <w:rsid w:val="00FD7BEC"/>
    <w:rsid w:val="00FE2473"/>
    <w:rsid w:val="00FE3812"/>
    <w:rsid w:val="00FE57B0"/>
    <w:rsid w:val="00FE6509"/>
    <w:rsid w:val="00FF32E5"/>
    <w:rsid w:val="00FF4727"/>
    <w:rsid w:val="00FF620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B0F7"/>
  <w15:docId w15:val="{C1717006-0589-42CE-88C6-A9C6041B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32"/>
    <w:pPr>
      <w:spacing w:after="0" w:line="240" w:lineRule="auto"/>
    </w:pPr>
    <w:rPr>
      <w:rFonts w:eastAsia="Times New Roman"/>
      <w:bCs w:val="0"/>
      <w:sz w:val="24"/>
      <w:szCs w:val="24"/>
    </w:rPr>
  </w:style>
  <w:style w:type="paragraph" w:styleId="Heading1">
    <w:name w:val="heading 1"/>
    <w:basedOn w:val="Normal"/>
    <w:link w:val="Heading1Char"/>
    <w:qFormat/>
    <w:rsid w:val="0045225B"/>
    <w:pPr>
      <w:spacing w:before="100" w:beforeAutospacing="1" w:after="100" w:afterAutospacing="1"/>
      <w:outlineLvl w:val="0"/>
    </w:pPr>
    <w:rPr>
      <w:b/>
      <w:kern w:val="36"/>
      <w:sz w:val="48"/>
      <w:szCs w:val="48"/>
    </w:rPr>
  </w:style>
  <w:style w:type="paragraph" w:styleId="Heading3">
    <w:name w:val="heading 3"/>
    <w:basedOn w:val="Normal"/>
    <w:link w:val="Heading3Char"/>
    <w:uiPriority w:val="9"/>
    <w:qFormat/>
    <w:rsid w:val="0045225B"/>
    <w:pPr>
      <w:spacing w:before="100" w:beforeAutospacing="1" w:after="100" w:afterAutospacing="1"/>
      <w:outlineLvl w:val="2"/>
    </w:pPr>
    <w:rPr>
      <w:b/>
      <w:sz w:val="27"/>
      <w:szCs w:val="27"/>
    </w:rPr>
  </w:style>
  <w:style w:type="paragraph" w:styleId="Heading5">
    <w:name w:val="heading 5"/>
    <w:basedOn w:val="Normal"/>
    <w:next w:val="Normal"/>
    <w:link w:val="Heading5Char"/>
    <w:uiPriority w:val="9"/>
    <w:semiHidden/>
    <w:unhideWhenUsed/>
    <w:qFormat/>
    <w:rsid w:val="0045225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val="0"/>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val="0"/>
      <w:sz w:val="27"/>
      <w:szCs w:val="27"/>
    </w:rPr>
  </w:style>
  <w:style w:type="paragraph" w:styleId="NormalWeb">
    <w:name w:val="Normal (Web)"/>
    <w:basedOn w:val="Normal"/>
    <w:uiPriority w:val="99"/>
    <w:unhideWhenUsed/>
    <w:rsid w:val="0045225B"/>
    <w:pPr>
      <w:spacing w:before="100" w:beforeAutospacing="1" w:after="100" w:afterAutospacing="1"/>
    </w:pPr>
    <w:rPr>
      <w:bCs/>
    </w:rPr>
  </w:style>
  <w:style w:type="character" w:styleId="Emphasis">
    <w:name w:val="Emphasis"/>
    <w:basedOn w:val="DefaultParagraphFont"/>
    <w:uiPriority w:val="20"/>
    <w:qFormat/>
    <w:rsid w:val="0045225B"/>
    <w:rPr>
      <w:i/>
      <w:iCs/>
    </w:rPr>
  </w:style>
  <w:style w:type="character" w:styleId="Hyperlink">
    <w:name w:val="Hyperlink"/>
    <w:basedOn w:val="DefaultParagraphFont"/>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semiHidden/>
    <w:unhideWhenUsed/>
    <w:rsid w:val="0045225B"/>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nhideWhenUsed/>
    <w:rsid w:val="0045225B"/>
    <w:pPr>
      <w:tabs>
        <w:tab w:val="center" w:pos="4680"/>
        <w:tab w:val="right" w:pos="9360"/>
      </w:tabs>
    </w:pPr>
    <w:rPr>
      <w:rFonts w:eastAsiaTheme="minorHAnsi"/>
      <w:bCs/>
      <w:sz w:val="23"/>
      <w:szCs w:val="23"/>
    </w:r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nhideWhenUsed/>
    <w:rsid w:val="0045225B"/>
    <w:pPr>
      <w:tabs>
        <w:tab w:val="center" w:pos="4680"/>
        <w:tab w:val="right" w:pos="9360"/>
      </w:tabs>
    </w:pPr>
    <w:rPr>
      <w:rFonts w:eastAsiaTheme="minorHAnsi"/>
      <w:bCs/>
      <w:sz w:val="23"/>
      <w:szCs w:val="23"/>
    </w:r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pPr>
    <w:rPr>
      <w:bCs/>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Web"/>
    <w:rsid w:val="00225EFF"/>
    <w:pPr>
      <w:tabs>
        <w:tab w:val="num" w:pos="1320"/>
      </w:tabs>
      <w:spacing w:before="120" w:beforeAutospacing="0" w:after="40" w:afterAutospacing="0"/>
    </w:pPr>
    <w:rPr>
      <w:b/>
    </w:rPr>
  </w:style>
  <w:style w:type="character" w:styleId="Strong">
    <w:name w:val="Strong"/>
    <w:qFormat/>
    <w:rsid w:val="00225EFF"/>
    <w:rPr>
      <w:b/>
      <w:bCs w:val="0"/>
    </w:rPr>
  </w:style>
  <w:style w:type="character" w:styleId="CommentReference">
    <w:name w:val="annotation reference"/>
    <w:semiHidden/>
    <w:rsid w:val="00225EFF"/>
    <w:rPr>
      <w:sz w:val="16"/>
      <w:szCs w:val="16"/>
    </w:rPr>
  </w:style>
  <w:style w:type="paragraph" w:styleId="CommentText">
    <w:name w:val="annotation text"/>
    <w:basedOn w:val="Normal"/>
    <w:link w:val="CommentTextChar"/>
    <w:semiHidden/>
    <w:rsid w:val="00225EFF"/>
    <w:rPr>
      <w:bCs/>
      <w:sz w:val="20"/>
      <w:szCs w:val="20"/>
    </w:rPr>
  </w:style>
  <w:style w:type="character" w:customStyle="1" w:styleId="CommentTextChar">
    <w:name w:val="Comment Text Char"/>
    <w:basedOn w:val="DefaultParagraphFont"/>
    <w:link w:val="CommentText"/>
    <w:semiHidden/>
    <w:rsid w:val="00225E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25EFF"/>
    <w:rPr>
      <w:b/>
      <w:bCs w:val="0"/>
    </w:rPr>
  </w:style>
  <w:style w:type="character" w:customStyle="1" w:styleId="CommentSubjectChar">
    <w:name w:val="Comment Subject Char"/>
    <w:basedOn w:val="CommentTextChar"/>
    <w:link w:val="CommentSubject"/>
    <w:semiHidden/>
    <w:rsid w:val="00225EFF"/>
    <w:rPr>
      <w:rFonts w:ascii="Times New Roman" w:eastAsia="Times New Roman" w:hAnsi="Times New Roman" w:cs="Times New Roman"/>
      <w:b/>
      <w:bCs w:val="0"/>
      <w:sz w:val="20"/>
      <w:szCs w:val="20"/>
    </w:rPr>
  </w:style>
  <w:style w:type="table" w:customStyle="1" w:styleId="TableGrid1">
    <w:name w:val="Table Grid1"/>
    <w:basedOn w:val="TableNormal"/>
    <w:next w:val="TableGrid"/>
    <w:rsid w:val="00225EF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EFF"/>
  </w:style>
  <w:style w:type="paragraph" w:styleId="DocumentMap">
    <w:name w:val="Document Map"/>
    <w:basedOn w:val="Normal"/>
    <w:link w:val="DocumentMapChar"/>
    <w:semiHidden/>
    <w:rsid w:val="00225EF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25EFF"/>
    <w:rPr>
      <w:rFonts w:ascii="Tahoma" w:eastAsia="Times New Roman" w:hAnsi="Tahoma" w:cs="Tahoma"/>
      <w:sz w:val="20"/>
      <w:szCs w:val="20"/>
      <w:shd w:val="clear" w:color="auto" w:fill="000080"/>
    </w:rPr>
  </w:style>
  <w:style w:type="paragraph" w:customStyle="1" w:styleId="instruction">
    <w:name w:val="instruction"/>
    <w:basedOn w:val="Normal"/>
    <w:rsid w:val="00225EFF"/>
    <w:pPr>
      <w:ind w:left="64"/>
    </w:pPr>
    <w:rPr>
      <w:rFonts w:ascii="Times New Roman Italic" w:hAnsi="Times New Roman Italic"/>
      <w:bCs/>
      <w:vanish/>
      <w:color w:val="000080"/>
      <w:sz w:val="18"/>
    </w:rPr>
  </w:style>
  <w:style w:type="paragraph" w:styleId="ListParagraph">
    <w:name w:val="List Paragraph"/>
    <w:basedOn w:val="Normal"/>
    <w:uiPriority w:val="34"/>
    <w:qFormat/>
    <w:rsid w:val="00225EFF"/>
    <w:pPr>
      <w:ind w:left="720"/>
    </w:pPr>
    <w:rPr>
      <w:bCs/>
    </w:rPr>
  </w:style>
  <w:style w:type="paragraph" w:styleId="Revision">
    <w:name w:val="Revision"/>
    <w:hidden/>
    <w:uiPriority w:val="99"/>
    <w:semiHidden/>
    <w:rsid w:val="00225EFF"/>
    <w:pPr>
      <w:spacing w:after="0" w:line="240" w:lineRule="auto"/>
    </w:pPr>
    <w:rPr>
      <w:rFonts w:eastAsia="Times New Roman"/>
      <w:sz w:val="24"/>
      <w:szCs w:val="24"/>
    </w:rPr>
  </w:style>
  <w:style w:type="paragraph" w:customStyle="1" w:styleId="Title1">
    <w:name w:val="Title1"/>
    <w:basedOn w:val="Normal"/>
    <w:rsid w:val="00225EFF"/>
    <w:pPr>
      <w:spacing w:before="100" w:beforeAutospacing="1" w:after="100" w:afterAutospacing="1"/>
    </w:pPr>
    <w:rPr>
      <w:bCs/>
    </w:rPr>
  </w:style>
  <w:style w:type="paragraph" w:customStyle="1" w:styleId="Achievement">
    <w:name w:val="Achievement"/>
    <w:basedOn w:val="BodyText"/>
    <w:rsid w:val="000845F4"/>
    <w:pPr>
      <w:numPr>
        <w:numId w:val="5"/>
      </w:numPr>
      <w:spacing w:after="60" w:line="240" w:lineRule="atLeast"/>
      <w:ind w:left="720" w:hanging="360"/>
      <w:jc w:val="both"/>
    </w:pPr>
    <w:rPr>
      <w:rFonts w:ascii="Garamond" w:eastAsia="Times New Roman" w:hAnsi="Garamond"/>
      <w:bCs w:val="0"/>
      <w:sz w:val="22"/>
      <w:szCs w:val="20"/>
    </w:rPr>
  </w:style>
  <w:style w:type="paragraph" w:styleId="BodyText">
    <w:name w:val="Body Text"/>
    <w:basedOn w:val="Normal"/>
    <w:link w:val="BodyTextChar"/>
    <w:uiPriority w:val="99"/>
    <w:semiHidden/>
    <w:unhideWhenUsed/>
    <w:rsid w:val="000845F4"/>
    <w:pPr>
      <w:spacing w:after="120" w:line="276" w:lineRule="auto"/>
    </w:pPr>
    <w:rPr>
      <w:rFonts w:eastAsiaTheme="minorHAnsi"/>
      <w:bCs/>
      <w:sz w:val="23"/>
      <w:szCs w:val="23"/>
    </w:rPr>
  </w:style>
  <w:style w:type="character" w:customStyle="1" w:styleId="BodyTextChar">
    <w:name w:val="Body Text Char"/>
    <w:basedOn w:val="DefaultParagraphFont"/>
    <w:link w:val="BodyText"/>
    <w:uiPriority w:val="99"/>
    <w:semiHidden/>
    <w:rsid w:val="000845F4"/>
  </w:style>
  <w:style w:type="character" w:customStyle="1" w:styleId="markkp0polq7f">
    <w:name w:val="markkp0polq7f"/>
    <w:basedOn w:val="DefaultParagraphFont"/>
    <w:rsid w:val="00E65459"/>
  </w:style>
  <w:style w:type="character" w:customStyle="1" w:styleId="mark4wjol91dj">
    <w:name w:val="mark4wjol91dj"/>
    <w:basedOn w:val="DefaultParagraphFont"/>
    <w:rsid w:val="00E65459"/>
  </w:style>
  <w:style w:type="character" w:customStyle="1" w:styleId="markw4hw4x81a">
    <w:name w:val="markw4hw4x81a"/>
    <w:basedOn w:val="DefaultParagraphFont"/>
    <w:rsid w:val="00E65459"/>
  </w:style>
  <w:style w:type="character" w:customStyle="1" w:styleId="anchor-text">
    <w:name w:val="anchor-text"/>
    <w:basedOn w:val="DefaultParagraphFont"/>
    <w:rsid w:val="00910A84"/>
  </w:style>
  <w:style w:type="character" w:customStyle="1" w:styleId="markwbehzt4fa">
    <w:name w:val="markwbehzt4fa"/>
    <w:basedOn w:val="DefaultParagraphFont"/>
    <w:rsid w:val="00EA2829"/>
  </w:style>
  <w:style w:type="character" w:customStyle="1" w:styleId="mark9kfx6tgwx">
    <w:name w:val="mark9kfx6tgwx"/>
    <w:basedOn w:val="DefaultParagraphFont"/>
    <w:rsid w:val="00EA2829"/>
  </w:style>
  <w:style w:type="character" w:customStyle="1" w:styleId="markv3q49zczn">
    <w:name w:val="markv3q49zczn"/>
    <w:basedOn w:val="DefaultParagraphFont"/>
    <w:rsid w:val="00EA2829"/>
  </w:style>
  <w:style w:type="character" w:customStyle="1" w:styleId="mark69y8f598y">
    <w:name w:val="mark69y8f598y"/>
    <w:basedOn w:val="DefaultParagraphFont"/>
    <w:rsid w:val="00EA2829"/>
  </w:style>
  <w:style w:type="character" w:customStyle="1" w:styleId="wixui-rich-texttext">
    <w:name w:val="wixui-rich-text__text"/>
    <w:basedOn w:val="DefaultParagraphFont"/>
    <w:rsid w:val="00552414"/>
  </w:style>
  <w:style w:type="character" w:styleId="UnresolvedMention">
    <w:name w:val="Unresolved Mention"/>
    <w:basedOn w:val="DefaultParagraphFont"/>
    <w:uiPriority w:val="99"/>
    <w:semiHidden/>
    <w:unhideWhenUsed/>
    <w:rsid w:val="00D84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012">
      <w:bodyDiv w:val="1"/>
      <w:marLeft w:val="0"/>
      <w:marRight w:val="0"/>
      <w:marTop w:val="0"/>
      <w:marBottom w:val="0"/>
      <w:divBdr>
        <w:top w:val="none" w:sz="0" w:space="0" w:color="auto"/>
        <w:left w:val="none" w:sz="0" w:space="0" w:color="auto"/>
        <w:bottom w:val="none" w:sz="0" w:space="0" w:color="auto"/>
        <w:right w:val="none" w:sz="0" w:space="0" w:color="auto"/>
      </w:divBdr>
      <w:divsChild>
        <w:div w:id="991714920">
          <w:marLeft w:val="0"/>
          <w:marRight w:val="0"/>
          <w:marTop w:val="0"/>
          <w:marBottom w:val="0"/>
          <w:divBdr>
            <w:top w:val="none" w:sz="0" w:space="0" w:color="auto"/>
            <w:left w:val="none" w:sz="0" w:space="0" w:color="auto"/>
            <w:bottom w:val="none" w:sz="0" w:space="0" w:color="auto"/>
            <w:right w:val="none" w:sz="0" w:space="0" w:color="auto"/>
          </w:divBdr>
        </w:div>
      </w:divsChild>
    </w:div>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154154124">
      <w:bodyDiv w:val="1"/>
      <w:marLeft w:val="0"/>
      <w:marRight w:val="0"/>
      <w:marTop w:val="0"/>
      <w:marBottom w:val="0"/>
      <w:divBdr>
        <w:top w:val="none" w:sz="0" w:space="0" w:color="auto"/>
        <w:left w:val="none" w:sz="0" w:space="0" w:color="auto"/>
        <w:bottom w:val="none" w:sz="0" w:space="0" w:color="auto"/>
        <w:right w:val="none" w:sz="0" w:space="0" w:color="auto"/>
      </w:divBdr>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483668900">
      <w:bodyDiv w:val="1"/>
      <w:marLeft w:val="0"/>
      <w:marRight w:val="0"/>
      <w:marTop w:val="0"/>
      <w:marBottom w:val="0"/>
      <w:divBdr>
        <w:top w:val="none" w:sz="0" w:space="0" w:color="auto"/>
        <w:left w:val="none" w:sz="0" w:space="0" w:color="auto"/>
        <w:bottom w:val="none" w:sz="0" w:space="0" w:color="auto"/>
        <w:right w:val="none" w:sz="0" w:space="0" w:color="auto"/>
      </w:divBdr>
    </w:div>
    <w:div w:id="525555896">
      <w:bodyDiv w:val="1"/>
      <w:marLeft w:val="0"/>
      <w:marRight w:val="0"/>
      <w:marTop w:val="0"/>
      <w:marBottom w:val="0"/>
      <w:divBdr>
        <w:top w:val="none" w:sz="0" w:space="0" w:color="auto"/>
        <w:left w:val="none" w:sz="0" w:space="0" w:color="auto"/>
        <w:bottom w:val="none" w:sz="0" w:space="0" w:color="auto"/>
        <w:right w:val="none" w:sz="0" w:space="0" w:color="auto"/>
      </w:divBdr>
    </w:div>
    <w:div w:id="682049473">
      <w:bodyDiv w:val="1"/>
      <w:marLeft w:val="0"/>
      <w:marRight w:val="0"/>
      <w:marTop w:val="0"/>
      <w:marBottom w:val="0"/>
      <w:divBdr>
        <w:top w:val="none" w:sz="0" w:space="0" w:color="auto"/>
        <w:left w:val="none" w:sz="0" w:space="0" w:color="auto"/>
        <w:bottom w:val="none" w:sz="0" w:space="0" w:color="auto"/>
        <w:right w:val="none" w:sz="0" w:space="0" w:color="auto"/>
      </w:divBdr>
      <w:divsChild>
        <w:div w:id="31272174">
          <w:marLeft w:val="0"/>
          <w:marRight w:val="0"/>
          <w:marTop w:val="0"/>
          <w:marBottom w:val="0"/>
          <w:divBdr>
            <w:top w:val="none" w:sz="0" w:space="0" w:color="auto"/>
            <w:left w:val="none" w:sz="0" w:space="0" w:color="auto"/>
            <w:bottom w:val="none" w:sz="0" w:space="0" w:color="auto"/>
            <w:right w:val="none" w:sz="0" w:space="0" w:color="auto"/>
          </w:divBdr>
        </w:div>
      </w:divsChild>
    </w:div>
    <w:div w:id="762578450">
      <w:bodyDiv w:val="1"/>
      <w:marLeft w:val="0"/>
      <w:marRight w:val="0"/>
      <w:marTop w:val="0"/>
      <w:marBottom w:val="0"/>
      <w:divBdr>
        <w:top w:val="none" w:sz="0" w:space="0" w:color="auto"/>
        <w:left w:val="none" w:sz="0" w:space="0" w:color="auto"/>
        <w:bottom w:val="none" w:sz="0" w:space="0" w:color="auto"/>
        <w:right w:val="none" w:sz="0" w:space="0" w:color="auto"/>
      </w:divBdr>
      <w:divsChild>
        <w:div w:id="2041395505">
          <w:marLeft w:val="0"/>
          <w:marRight w:val="0"/>
          <w:marTop w:val="0"/>
          <w:marBottom w:val="0"/>
          <w:divBdr>
            <w:top w:val="none" w:sz="0" w:space="0" w:color="auto"/>
            <w:left w:val="none" w:sz="0" w:space="0" w:color="auto"/>
            <w:bottom w:val="none" w:sz="0" w:space="0" w:color="auto"/>
            <w:right w:val="none" w:sz="0" w:space="0" w:color="auto"/>
          </w:divBdr>
        </w:div>
      </w:divsChild>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275019561">
      <w:bodyDiv w:val="1"/>
      <w:marLeft w:val="0"/>
      <w:marRight w:val="0"/>
      <w:marTop w:val="0"/>
      <w:marBottom w:val="0"/>
      <w:divBdr>
        <w:top w:val="none" w:sz="0" w:space="0" w:color="auto"/>
        <w:left w:val="none" w:sz="0" w:space="0" w:color="auto"/>
        <w:bottom w:val="none" w:sz="0" w:space="0" w:color="auto"/>
        <w:right w:val="none" w:sz="0" w:space="0" w:color="auto"/>
      </w:divBdr>
      <w:divsChild>
        <w:div w:id="1276911930">
          <w:marLeft w:val="0"/>
          <w:marRight w:val="0"/>
          <w:marTop w:val="0"/>
          <w:marBottom w:val="0"/>
          <w:divBdr>
            <w:top w:val="none" w:sz="0" w:space="0" w:color="auto"/>
            <w:left w:val="none" w:sz="0" w:space="0" w:color="auto"/>
            <w:bottom w:val="none" w:sz="0" w:space="0" w:color="auto"/>
            <w:right w:val="none" w:sz="0" w:space="0" w:color="auto"/>
          </w:divBdr>
        </w:div>
      </w:divsChild>
    </w:div>
    <w:div w:id="1415274154">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 w:id="1638996259">
      <w:bodyDiv w:val="1"/>
      <w:marLeft w:val="0"/>
      <w:marRight w:val="0"/>
      <w:marTop w:val="0"/>
      <w:marBottom w:val="0"/>
      <w:divBdr>
        <w:top w:val="none" w:sz="0" w:space="0" w:color="auto"/>
        <w:left w:val="none" w:sz="0" w:space="0" w:color="auto"/>
        <w:bottom w:val="none" w:sz="0" w:space="0" w:color="auto"/>
        <w:right w:val="none" w:sz="0" w:space="0" w:color="auto"/>
      </w:divBdr>
    </w:div>
    <w:div w:id="1644771516">
      <w:bodyDiv w:val="1"/>
      <w:marLeft w:val="0"/>
      <w:marRight w:val="0"/>
      <w:marTop w:val="0"/>
      <w:marBottom w:val="0"/>
      <w:divBdr>
        <w:top w:val="none" w:sz="0" w:space="0" w:color="auto"/>
        <w:left w:val="none" w:sz="0" w:space="0" w:color="auto"/>
        <w:bottom w:val="none" w:sz="0" w:space="0" w:color="auto"/>
        <w:right w:val="none" w:sz="0" w:space="0" w:color="auto"/>
      </w:divBdr>
    </w:div>
    <w:div w:id="1803956692">
      <w:bodyDiv w:val="1"/>
      <w:marLeft w:val="0"/>
      <w:marRight w:val="0"/>
      <w:marTop w:val="0"/>
      <w:marBottom w:val="0"/>
      <w:divBdr>
        <w:top w:val="none" w:sz="0" w:space="0" w:color="auto"/>
        <w:left w:val="none" w:sz="0" w:space="0" w:color="auto"/>
        <w:bottom w:val="none" w:sz="0" w:space="0" w:color="auto"/>
        <w:right w:val="none" w:sz="0" w:space="0" w:color="auto"/>
      </w:divBdr>
    </w:div>
    <w:div w:id="1896701506">
      <w:bodyDiv w:val="1"/>
      <w:marLeft w:val="0"/>
      <w:marRight w:val="0"/>
      <w:marTop w:val="0"/>
      <w:marBottom w:val="0"/>
      <w:divBdr>
        <w:top w:val="none" w:sz="0" w:space="0" w:color="auto"/>
        <w:left w:val="none" w:sz="0" w:space="0" w:color="auto"/>
        <w:bottom w:val="none" w:sz="0" w:space="0" w:color="auto"/>
        <w:right w:val="none" w:sz="0" w:space="0" w:color="auto"/>
      </w:divBdr>
    </w:div>
    <w:div w:id="1915430669">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sChild>
        <w:div w:id="156934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8943-BAEC-465C-B6AD-CB943107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8889</Words>
  <Characters>50669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Crete, Brian Roland</dc:creator>
  <cp:keywords/>
  <dc:description/>
  <cp:lastModifiedBy>Ella Katherine Chase</cp:lastModifiedBy>
  <cp:revision>2</cp:revision>
  <cp:lastPrinted>2025-02-21T15:50:00Z</cp:lastPrinted>
  <dcterms:created xsi:type="dcterms:W3CDTF">2025-10-20T16:06:00Z</dcterms:created>
  <dcterms:modified xsi:type="dcterms:W3CDTF">2025-10-20T16:06:00Z</dcterms:modified>
</cp:coreProperties>
</file>